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E77" w:rsidRDefault="00091E77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91E77" w:rsidRDefault="00091E77" w:rsidP="00091E77">
      <w:pPr>
        <w:pStyle w:val="a3"/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80175" cy="90903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9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5B2" w:rsidRPr="003924F7" w:rsidRDefault="0012722C" w:rsidP="00091E77">
      <w:pPr>
        <w:pStyle w:val="a3"/>
        <w:widowControl w:val="0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</w:t>
      </w:r>
      <w:r w:rsidR="001A687A" w:rsidRPr="003924F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924F7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/>
      </w:tblPr>
      <w:tblGrid>
        <w:gridCol w:w="2575"/>
        <w:gridCol w:w="8180"/>
      </w:tblGrid>
      <w:tr w:rsidR="001825B2" w:rsidRPr="0075658D" w:rsidTr="00550A0C">
        <w:trPr>
          <w:trHeight w:val="20"/>
        </w:trPr>
        <w:tc>
          <w:tcPr>
            <w:tcW w:w="11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803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:rsidTr="00550A0C">
        <w:trPr>
          <w:trHeight w:val="20"/>
        </w:trPr>
        <w:tc>
          <w:tcPr>
            <w:tcW w:w="1197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80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2A6AF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учреждение «Солотянская основная общеобразовательная школа» Валуйского района Белгородской области</w:t>
            </w:r>
          </w:p>
        </w:tc>
      </w:tr>
      <w:tr w:rsidR="001825B2" w:rsidRPr="0075658D" w:rsidTr="00550A0C">
        <w:trPr>
          <w:trHeight w:val="20"/>
        </w:trPr>
        <w:tc>
          <w:tcPr>
            <w:tcW w:w="1197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80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Перечень нормативных правовых актов федерального, регионального, муниципального уровней, локальных нормативных актов ОО</w:t>
            </w:r>
          </w:p>
          <w:p w:rsidR="002A6AF6" w:rsidRDefault="002A6AF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Конвенция о правах ребёнка</w:t>
            </w:r>
          </w:p>
          <w:p w:rsidR="00054757" w:rsidRDefault="002A6AF6" w:rsidP="000547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Закон Российской Федерации «Об образовании»</w:t>
            </w:r>
            <w:r w:rsidR="00054757" w:rsidRPr="00054757">
              <w:rPr>
                <w:rFonts w:ascii="Times New Roman" w:hAnsi="Times New Roman" w:cs="Times New Roman"/>
                <w:sz w:val="24"/>
                <w:szCs w:val="24"/>
              </w:rPr>
              <w:t xml:space="preserve"> от 29.12.2012 № 273-ФЗ. </w:t>
            </w:r>
          </w:p>
          <w:p w:rsidR="002A6AF6" w:rsidRDefault="002A6AF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Закон Российской Федерации «Об утверждении Федеральной программы развития образования»</w:t>
            </w:r>
          </w:p>
          <w:p w:rsidR="00054757" w:rsidRDefault="00054757" w:rsidP="000547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54757">
              <w:rPr>
                <w:rFonts w:ascii="Times New Roman" w:hAnsi="Times New Roman" w:cs="Times New Roman"/>
                <w:sz w:val="24"/>
                <w:szCs w:val="24"/>
              </w:rPr>
              <w:t xml:space="preserve">- Концепция проекта "Школа Минпросвещения России". </w:t>
            </w:r>
          </w:p>
          <w:p w:rsidR="00054757" w:rsidRDefault="00054757" w:rsidP="000547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54757">
              <w:rPr>
                <w:rFonts w:ascii="Times New Roman" w:hAnsi="Times New Roman" w:cs="Times New Roman"/>
                <w:sz w:val="24"/>
                <w:szCs w:val="24"/>
              </w:rPr>
              <w:t xml:space="preserve">- Приказ Министерства просвещения РФ от 31 мая 2021 г. № 286 “Об утверждении федерального государственного образовательного стандарта начального общего образования” </w:t>
            </w:r>
          </w:p>
          <w:p w:rsidR="002A6AF6" w:rsidRPr="0075658D" w:rsidRDefault="00054757" w:rsidP="000547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4757">
              <w:rPr>
                <w:rFonts w:ascii="Times New Roman" w:hAnsi="Times New Roman" w:cs="Times New Roman"/>
                <w:sz w:val="24"/>
                <w:szCs w:val="24"/>
              </w:rPr>
              <w:t xml:space="preserve"> - Приказ Министерства просвещения РФ от 31 мая 2021 г. № 287 “Об утверждении федерального государственного образовательного стандарта основного общего образования” </w:t>
            </w:r>
          </w:p>
        </w:tc>
      </w:tr>
      <w:tr w:rsidR="001825B2" w:rsidRPr="0075658D" w:rsidTr="00550A0C">
        <w:trPr>
          <w:trHeight w:val="20"/>
        </w:trPr>
        <w:tc>
          <w:tcPr>
            <w:tcW w:w="1197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Цель </w:t>
            </w:r>
          </w:p>
        </w:tc>
        <w:tc>
          <w:tcPr>
            <w:tcW w:w="380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054757" w:rsidRDefault="00451815" w:rsidP="001C30D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16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E1F4B">
              <w:rPr>
                <w:rFonts w:ascii="Times New Roman" w:hAnsi="Times New Roman" w:cs="Times New Roman"/>
                <w:sz w:val="24"/>
                <w:szCs w:val="24"/>
              </w:rPr>
              <w:t>оздание</w:t>
            </w:r>
            <w:r w:rsidR="00054757" w:rsidRPr="00054757">
              <w:rPr>
                <w:rFonts w:ascii="Times New Roman" w:hAnsi="Times New Roman" w:cs="Times New Roman"/>
                <w:sz w:val="24"/>
                <w:szCs w:val="24"/>
              </w:rPr>
              <w:t xml:space="preserve"> условий для эффективного развития школы, направленной на обеспечение доступности качественного образования для формирования успешной личности ученика, адаптированного к требованиям современного общества.</w:t>
            </w:r>
          </w:p>
        </w:tc>
      </w:tr>
      <w:tr w:rsidR="001825B2" w:rsidRPr="0075658D" w:rsidTr="00550A0C">
        <w:trPr>
          <w:trHeight w:val="20"/>
        </w:trPr>
        <w:tc>
          <w:tcPr>
            <w:tcW w:w="1197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80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54757" w:rsidRPr="00054757" w:rsidRDefault="00054757" w:rsidP="00054757">
            <w:pPr>
              <w:pStyle w:val="a3"/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4757">
              <w:rPr>
                <w:rFonts w:ascii="Times New Roman" w:hAnsi="Times New Roman" w:cs="Times New Roman"/>
                <w:sz w:val="24"/>
                <w:szCs w:val="24"/>
              </w:rPr>
              <w:t xml:space="preserve">непрерывное совершенствование качества образования через обеспечение равных возможностей для всех обучающихся и конструирование мотивирующей образовательной среды; </w:t>
            </w:r>
          </w:p>
          <w:p w:rsidR="00054757" w:rsidRPr="00054757" w:rsidRDefault="00054757" w:rsidP="00054757">
            <w:pPr>
              <w:pStyle w:val="a3"/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475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самоопределения и социализации обучающихся на основе социокультурных, духовно- нравственных ценностей и принятых в российском обществе правил и норм по ведения в интересах человека, семьи, общества и государства, уважения к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54757" w:rsidRPr="00054757" w:rsidRDefault="00054757" w:rsidP="00054757">
            <w:pPr>
              <w:pStyle w:val="a3"/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475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развития обучающихся; </w:t>
            </w:r>
          </w:p>
          <w:p w:rsidR="00054757" w:rsidRPr="00054757" w:rsidRDefault="00054757" w:rsidP="00054757">
            <w:pPr>
              <w:pStyle w:val="a3"/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475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всестороннего развития обучающихся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825B2" w:rsidRPr="00054757" w:rsidRDefault="00054757" w:rsidP="00054757">
            <w:pPr>
              <w:pStyle w:val="a3"/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475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готовности к профессиональному самоопределению обучающихся;</w:t>
            </w:r>
          </w:p>
          <w:p w:rsidR="001C30D5" w:rsidRPr="001C30D5" w:rsidRDefault="00054757" w:rsidP="00054757">
            <w:pPr>
              <w:pStyle w:val="a3"/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475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сохранения и укрепления физического и эмоционального здоровья обучающихся; </w:t>
            </w:r>
          </w:p>
          <w:p w:rsidR="001C30D5" w:rsidRPr="001C30D5" w:rsidRDefault="00054757" w:rsidP="00054757">
            <w:pPr>
              <w:pStyle w:val="a3"/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4757">
              <w:rPr>
                <w:rFonts w:ascii="Times New Roman" w:hAnsi="Times New Roman" w:cs="Times New Roman"/>
                <w:sz w:val="24"/>
                <w:szCs w:val="24"/>
              </w:rPr>
              <w:t xml:space="preserve">поддержка учительства, создание условий для постоянного профессионального развития; </w:t>
            </w:r>
          </w:p>
          <w:p w:rsidR="001C30D5" w:rsidRPr="001C30D5" w:rsidRDefault="00054757" w:rsidP="00054757">
            <w:pPr>
              <w:pStyle w:val="a3"/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475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 совершенствование комфортного и безопасного школьного климата; </w:t>
            </w:r>
          </w:p>
          <w:p w:rsidR="00054757" w:rsidRPr="00054757" w:rsidRDefault="001C30D5" w:rsidP="00054757">
            <w:pPr>
              <w:pStyle w:val="a3"/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="00054757" w:rsidRPr="00054757">
              <w:rPr>
                <w:rFonts w:ascii="Times New Roman" w:hAnsi="Times New Roman" w:cs="Times New Roman"/>
                <w:sz w:val="24"/>
                <w:szCs w:val="24"/>
              </w:rPr>
              <w:t>оздание и развитие современной мотивирующей образовательной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среды.</w:t>
            </w:r>
          </w:p>
        </w:tc>
      </w:tr>
      <w:tr w:rsidR="001825B2" w:rsidRPr="0075658D" w:rsidTr="00550A0C">
        <w:trPr>
          <w:trHeight w:val="20"/>
        </w:trPr>
        <w:tc>
          <w:tcPr>
            <w:tcW w:w="1197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80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30D5" w:rsidRPr="000F519A" w:rsidRDefault="001C30D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19A">
              <w:rPr>
                <w:rFonts w:ascii="Times New Roman" w:hAnsi="Times New Roman" w:cs="Times New Roman"/>
                <w:sz w:val="24"/>
                <w:szCs w:val="24"/>
              </w:rPr>
              <w:t>- Разработан механизм подготовки обучающихся к участию в олимпиадном движении, в том числе разработана, внедрена система мотивирования обучающихся для их вовлечения в олимпиадное движение школьников;</w:t>
            </w:r>
          </w:p>
          <w:p w:rsidR="001C30D5" w:rsidRPr="000F519A" w:rsidRDefault="001C30D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19A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Организована психолого-педагогическая диагностика по выявлению образовательных интересов и потребностей, способностей и талантов; </w:t>
            </w:r>
          </w:p>
          <w:p w:rsidR="001C30D5" w:rsidRPr="000F519A" w:rsidRDefault="000F519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условий для </w:t>
            </w:r>
            <w:r w:rsidR="001C30D5" w:rsidRPr="000F519A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 обучающихся с ОВЗ; </w:t>
            </w:r>
          </w:p>
          <w:p w:rsidR="001C30D5" w:rsidRPr="000F519A" w:rsidRDefault="001C30D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19A">
              <w:rPr>
                <w:rFonts w:ascii="Times New Roman" w:hAnsi="Times New Roman" w:cs="Times New Roman"/>
                <w:sz w:val="24"/>
                <w:szCs w:val="24"/>
              </w:rPr>
              <w:t xml:space="preserve">- Оснащены ТСО отдельные классы для обучающихся с ОВЗ, с инвалидностью; </w:t>
            </w:r>
          </w:p>
          <w:p w:rsidR="001C30D5" w:rsidRPr="000F519A" w:rsidRDefault="001C30D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19A">
              <w:rPr>
                <w:rFonts w:ascii="Times New Roman" w:hAnsi="Times New Roman" w:cs="Times New Roman"/>
                <w:sz w:val="24"/>
                <w:szCs w:val="24"/>
              </w:rPr>
              <w:t xml:space="preserve">- 100% педагогических работников прошли обучение (за три последних года); </w:t>
            </w:r>
          </w:p>
          <w:p w:rsidR="001C30D5" w:rsidRPr="000F519A" w:rsidRDefault="001C30D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19A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занятий физической культурой и спортом;</w:t>
            </w:r>
          </w:p>
          <w:p w:rsidR="001C30D5" w:rsidRPr="000F519A" w:rsidRDefault="001C30D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19A">
              <w:rPr>
                <w:rFonts w:ascii="Times New Roman" w:hAnsi="Times New Roman" w:cs="Times New Roman"/>
                <w:sz w:val="24"/>
                <w:szCs w:val="24"/>
              </w:rPr>
              <w:t xml:space="preserve"> - Участие обучающихся в спортивных мероприятиях на муниципальном уровне; </w:t>
            </w:r>
          </w:p>
          <w:p w:rsidR="001825B2" w:rsidRPr="006B68AA" w:rsidRDefault="001C30D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19A">
              <w:rPr>
                <w:rFonts w:ascii="Times New Roman" w:hAnsi="Times New Roman" w:cs="Times New Roman"/>
                <w:sz w:val="24"/>
                <w:szCs w:val="24"/>
              </w:rPr>
              <w:t xml:space="preserve">- 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 </w:t>
            </w:r>
            <w:r w:rsidR="006B68AA" w:rsidRPr="006B68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B68AA">
              <w:rPr>
                <w:rFonts w:ascii="Times New Roman" w:hAnsi="Times New Roman" w:cs="Times New Roman"/>
                <w:sz w:val="24"/>
                <w:szCs w:val="24"/>
              </w:rPr>
              <w:t>0% и более;</w:t>
            </w:r>
          </w:p>
          <w:p w:rsidR="000F519A" w:rsidRDefault="000F519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19A">
              <w:rPr>
                <w:rFonts w:ascii="Times New Roman" w:hAnsi="Times New Roman" w:cs="Times New Roman"/>
                <w:sz w:val="24"/>
                <w:szCs w:val="24"/>
              </w:rPr>
              <w:t xml:space="preserve">- Наличие технологических кружков на базе школы и/или в рамках сетевого взаимодействия; </w:t>
            </w:r>
          </w:p>
          <w:p w:rsidR="000F519A" w:rsidRDefault="000F519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19A">
              <w:rPr>
                <w:rFonts w:ascii="Times New Roman" w:hAnsi="Times New Roman" w:cs="Times New Roman"/>
                <w:sz w:val="24"/>
                <w:szCs w:val="24"/>
              </w:rPr>
              <w:t>- Функционирование школьных творческих объединений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КВН</w:t>
            </w:r>
            <w:r w:rsidRPr="000F519A">
              <w:rPr>
                <w:rFonts w:ascii="Times New Roman" w:hAnsi="Times New Roman" w:cs="Times New Roman"/>
                <w:sz w:val="24"/>
                <w:szCs w:val="24"/>
              </w:rPr>
              <w:t xml:space="preserve">); - Охват учителей диагностикой профессиональных компетенций (федеральной, региональной, самодиагностикой) не менее 80%; </w:t>
            </w:r>
          </w:p>
          <w:p w:rsidR="000F519A" w:rsidRDefault="000F519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19A">
              <w:rPr>
                <w:rFonts w:ascii="Times New Roman" w:hAnsi="Times New Roman" w:cs="Times New Roman"/>
                <w:sz w:val="24"/>
                <w:szCs w:val="24"/>
              </w:rPr>
              <w:t xml:space="preserve">-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 </w:t>
            </w:r>
            <w:r w:rsidR="00A5246B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Pr="00A5246B">
              <w:rPr>
                <w:rFonts w:ascii="Times New Roman" w:hAnsi="Times New Roman" w:cs="Times New Roman"/>
                <w:sz w:val="24"/>
                <w:szCs w:val="24"/>
              </w:rPr>
              <w:t>%;</w:t>
            </w:r>
          </w:p>
          <w:p w:rsidR="000F519A" w:rsidRDefault="000F519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19A">
              <w:rPr>
                <w:rFonts w:ascii="Times New Roman" w:hAnsi="Times New Roman" w:cs="Times New Roman"/>
                <w:sz w:val="24"/>
                <w:szCs w:val="24"/>
              </w:rPr>
              <w:t xml:space="preserve">- Повышение квалификации 100%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года); </w:t>
            </w:r>
          </w:p>
          <w:p w:rsidR="000F519A" w:rsidRDefault="000F519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19A">
              <w:rPr>
                <w:rFonts w:ascii="Times New Roman" w:hAnsi="Times New Roman" w:cs="Times New Roman"/>
                <w:sz w:val="24"/>
                <w:szCs w:val="24"/>
              </w:rPr>
              <w:t xml:space="preserve">- 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Федерации; </w:t>
            </w:r>
          </w:p>
          <w:p w:rsidR="001C30D5" w:rsidRPr="000F519A" w:rsidRDefault="000F519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19A">
              <w:rPr>
                <w:rFonts w:ascii="Times New Roman" w:hAnsi="Times New Roman" w:cs="Times New Roman"/>
                <w:sz w:val="24"/>
                <w:szCs w:val="24"/>
              </w:rPr>
              <w:t xml:space="preserve">- Функционирование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F519A">
              <w:rPr>
                <w:rFonts w:ascii="Times New Roman" w:hAnsi="Times New Roman" w:cs="Times New Roman"/>
                <w:sz w:val="24"/>
                <w:szCs w:val="24"/>
              </w:rPr>
              <w:t>правляющего совета образовательной организации.</w:t>
            </w:r>
          </w:p>
        </w:tc>
      </w:tr>
      <w:tr w:rsidR="001825B2" w:rsidRPr="0075658D" w:rsidTr="00550A0C">
        <w:trPr>
          <w:trHeight w:val="317"/>
        </w:trPr>
        <w:tc>
          <w:tcPr>
            <w:tcW w:w="1197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 о разработчиках</w:t>
            </w:r>
          </w:p>
        </w:tc>
        <w:tc>
          <w:tcPr>
            <w:tcW w:w="380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3A5DA7" w:rsidRDefault="003A5DA7" w:rsidP="003A5DA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A5DA7">
              <w:rPr>
                <w:rFonts w:ascii="Times New Roman" w:hAnsi="Times New Roman" w:cs="Times New Roman"/>
                <w:sz w:val="24"/>
                <w:szCs w:val="24"/>
              </w:rPr>
              <w:t>иректор, заместитель директора,  педагог-психолог, классные руководители</w:t>
            </w:r>
          </w:p>
        </w:tc>
      </w:tr>
      <w:tr w:rsidR="001825B2" w:rsidRPr="0075658D" w:rsidTr="00550A0C">
        <w:trPr>
          <w:trHeight w:val="20"/>
        </w:trPr>
        <w:tc>
          <w:tcPr>
            <w:tcW w:w="1197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80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3A5DA7" w:rsidRDefault="003A5DA7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246B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3E11E8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A524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E11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B68AA" w:rsidRPr="00A524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5246B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3E11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5246B">
              <w:rPr>
                <w:rFonts w:ascii="Times New Roman" w:hAnsi="Times New Roman" w:cs="Times New Roman"/>
                <w:sz w:val="24"/>
                <w:szCs w:val="24"/>
              </w:rPr>
              <w:t>г. по 31.</w:t>
            </w:r>
            <w:r w:rsidR="006B68AA" w:rsidRPr="00A5246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A5246B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3E11E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A5246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A5DA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bookmarkStart w:id="0" w:name="_GoBack"/>
            <w:bookmarkEnd w:id="0"/>
          </w:p>
        </w:tc>
      </w:tr>
      <w:tr w:rsidR="001825B2" w:rsidRPr="0075658D" w:rsidTr="00550A0C">
        <w:trPr>
          <w:trHeight w:val="317"/>
        </w:trPr>
        <w:tc>
          <w:tcPr>
            <w:tcW w:w="1197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80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Подготовительный, реализации, обобщающий</w:t>
            </w:r>
          </w:p>
        </w:tc>
      </w:tr>
      <w:tr w:rsidR="001825B2" w:rsidRPr="0075658D" w:rsidTr="00550A0C">
        <w:trPr>
          <w:trHeight w:val="317"/>
        </w:trPr>
        <w:tc>
          <w:tcPr>
            <w:tcW w:w="1197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550A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</w:p>
        </w:tc>
        <w:tc>
          <w:tcPr>
            <w:tcW w:w="380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1737" w:rsidRPr="00F23D24" w:rsidRDefault="003A5DA7" w:rsidP="00F23D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DA7">
              <w:rPr>
                <w:rFonts w:ascii="Times New Roman" w:hAnsi="Times New Roman" w:cs="Times New Roman"/>
                <w:sz w:val="24"/>
                <w:szCs w:val="24"/>
              </w:rPr>
              <w:t>I этап – подготовительный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Pr="003A5DA7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B68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A5DA7">
              <w:rPr>
                <w:rFonts w:ascii="Times New Roman" w:hAnsi="Times New Roman" w:cs="Times New Roman"/>
                <w:sz w:val="24"/>
                <w:szCs w:val="24"/>
              </w:rPr>
              <w:t xml:space="preserve"> – август 20</w:t>
            </w:r>
            <w:r w:rsidR="003E17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B68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A5DA7">
              <w:rPr>
                <w:rFonts w:ascii="Times New Roman" w:hAnsi="Times New Roman" w:cs="Times New Roman"/>
                <w:sz w:val="24"/>
                <w:szCs w:val="24"/>
              </w:rPr>
              <w:t xml:space="preserve">): анализ состояния образовательного процесса, </w:t>
            </w:r>
            <w:r w:rsidR="003E1737" w:rsidRPr="003E1737">
              <w:rPr>
                <w:rFonts w:ascii="Times New Roman" w:hAnsi="Times New Roman" w:cs="Times New Roman"/>
                <w:sz w:val="24"/>
                <w:szCs w:val="24"/>
              </w:rPr>
              <w:t>условий функционирования школы</w:t>
            </w:r>
            <w:r w:rsidR="00F23D2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E1737" w:rsidRPr="003E17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Определение стратегии и тактики</w:t>
            </w:r>
            <w:r w:rsidR="00F23D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5DA7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школы. Подготовка локальных актов, необходимого программно-методического обеспечения. </w:t>
            </w:r>
          </w:p>
        </w:tc>
      </w:tr>
      <w:tr w:rsidR="001825B2" w:rsidRPr="0075658D" w:rsidTr="00550A0C">
        <w:trPr>
          <w:trHeight w:val="317"/>
        </w:trPr>
        <w:tc>
          <w:tcPr>
            <w:tcW w:w="1197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550A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II этап – реализация </w:t>
            </w:r>
          </w:p>
        </w:tc>
        <w:tc>
          <w:tcPr>
            <w:tcW w:w="380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3A5DA7" w:rsidRDefault="003A5DA7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A5DA7">
              <w:rPr>
                <w:rFonts w:ascii="Times New Roman" w:hAnsi="Times New Roman" w:cs="Times New Roman"/>
                <w:sz w:val="24"/>
                <w:szCs w:val="24"/>
              </w:rPr>
              <w:t>II этап – реализации (сентябрь 2025 – май 20</w:t>
            </w:r>
            <w:r w:rsidR="006B68A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3A5DA7">
              <w:rPr>
                <w:rFonts w:ascii="Times New Roman" w:hAnsi="Times New Roman" w:cs="Times New Roman"/>
                <w:sz w:val="24"/>
                <w:szCs w:val="24"/>
              </w:rPr>
              <w:t>): реализация мероприятий дорожной карты Программы развития, промежуточный мониторинг, корректировка проектов.</w:t>
            </w:r>
          </w:p>
        </w:tc>
      </w:tr>
      <w:tr w:rsidR="001825B2" w:rsidRPr="0075658D" w:rsidTr="00550A0C">
        <w:trPr>
          <w:trHeight w:val="317"/>
        </w:trPr>
        <w:tc>
          <w:tcPr>
            <w:tcW w:w="1197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550A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</w:p>
        </w:tc>
        <w:tc>
          <w:tcPr>
            <w:tcW w:w="380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3A5DA7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5DA7">
              <w:rPr>
                <w:rFonts w:ascii="Times New Roman" w:hAnsi="Times New Roman" w:cs="Times New Roman"/>
                <w:sz w:val="24"/>
                <w:szCs w:val="24"/>
              </w:rPr>
              <w:t>III этап – обобщающий (июнь – ноябрь 20</w:t>
            </w:r>
            <w:r w:rsidR="006B68A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3A5DA7">
              <w:rPr>
                <w:rFonts w:ascii="Times New Roman" w:hAnsi="Times New Roman" w:cs="Times New Roman"/>
                <w:sz w:val="24"/>
                <w:szCs w:val="24"/>
              </w:rPr>
              <w:t>): подведение итогов, определение перспектив. Постановка новых стратегических задач развития школы.</w:t>
            </w:r>
          </w:p>
        </w:tc>
      </w:tr>
      <w:tr w:rsidR="001825B2" w:rsidRPr="0075658D" w:rsidTr="00550A0C">
        <w:trPr>
          <w:trHeight w:val="20"/>
        </w:trPr>
        <w:tc>
          <w:tcPr>
            <w:tcW w:w="1197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80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1737" w:rsidRPr="003E1737" w:rsidRDefault="003E1737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737">
              <w:rPr>
                <w:rFonts w:ascii="Times New Roman" w:hAnsi="Times New Roman" w:cs="Times New Roman"/>
                <w:sz w:val="24"/>
                <w:szCs w:val="24"/>
              </w:rPr>
              <w:t>Реализация настоящей Программы предполагается за счет бюджетного финансирования</w:t>
            </w:r>
          </w:p>
        </w:tc>
      </w:tr>
      <w:tr w:rsidR="001825B2" w:rsidRPr="0075658D" w:rsidTr="00550A0C">
        <w:trPr>
          <w:trHeight w:val="317"/>
        </w:trPr>
        <w:tc>
          <w:tcPr>
            <w:tcW w:w="1197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80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2CE1" w:rsidRPr="00742CE1" w:rsidRDefault="00742CE1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CE1">
              <w:rPr>
                <w:rFonts w:ascii="Times New Roman" w:hAnsi="Times New Roman" w:cs="Times New Roman"/>
                <w:sz w:val="24"/>
                <w:szCs w:val="24"/>
              </w:rPr>
              <w:t>Общий контроль исполнения Программы развития школы осуществляет директор</w:t>
            </w:r>
            <w:r w:rsidR="00A5246B">
              <w:rPr>
                <w:rFonts w:ascii="Times New Roman" w:hAnsi="Times New Roman" w:cs="Times New Roman"/>
                <w:sz w:val="24"/>
                <w:szCs w:val="24"/>
              </w:rPr>
              <w:t xml:space="preserve"> Колесникова Ольга Васильевна</w:t>
            </w:r>
            <w:r w:rsidRPr="00742CE1">
              <w:rPr>
                <w:rFonts w:ascii="Times New Roman" w:hAnsi="Times New Roman" w:cs="Times New Roman"/>
                <w:sz w:val="24"/>
                <w:szCs w:val="24"/>
              </w:rPr>
              <w:t xml:space="preserve"> и Педагогический совет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2CE1">
              <w:rPr>
                <w:rFonts w:ascii="Times New Roman" w:hAnsi="Times New Roman" w:cs="Times New Roman"/>
                <w:sz w:val="24"/>
                <w:szCs w:val="24"/>
              </w:rPr>
              <w:t>Текущий контроль и координацию работы школы по программе развития осуществляет директор, по проектам –заместител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42CE1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директора. Для контроля исполнения Программы разработан перечень показателей (количественных, качественных) работы школы, которые рассматриваются как целевые значения, достижение которых выполняется </w:t>
            </w:r>
            <w:r w:rsidRPr="00A5246B">
              <w:rPr>
                <w:rFonts w:ascii="Times New Roman" w:hAnsi="Times New Roman" w:cs="Times New Roman"/>
                <w:sz w:val="24"/>
                <w:szCs w:val="24"/>
              </w:rPr>
              <w:t>до 203</w:t>
            </w:r>
            <w:r w:rsidR="00A5246B" w:rsidRPr="00A524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5246B">
              <w:rPr>
                <w:rFonts w:ascii="Times New Roman" w:hAnsi="Times New Roman" w:cs="Times New Roman"/>
                <w:sz w:val="24"/>
                <w:szCs w:val="24"/>
              </w:rPr>
              <w:t xml:space="preserve"> года.</w:t>
            </w:r>
            <w:r w:rsidRPr="00742CE1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Педагогический совет имеет право пересматривать показатели на основе мотивационных представлений администрации школы. Результаты ежегодно обсуждаются на августовском педагогическом совете.</w:t>
            </w:r>
          </w:p>
        </w:tc>
      </w:tr>
    </w:tbl>
    <w:p w:rsidR="001A7EA6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Sect="00091E77">
          <w:footerReference w:type="default" r:id="rId9"/>
          <w:pgSz w:w="11906" w:h="16838"/>
          <w:pgMar w:top="851" w:right="566" w:bottom="851" w:left="709" w:header="708" w:footer="708" w:gutter="0"/>
          <w:cols w:space="720"/>
        </w:sectPr>
      </w:pPr>
    </w:p>
    <w:p w:rsidR="001825B2" w:rsidRPr="003924F7" w:rsidRDefault="0012722C">
      <w:pPr>
        <w:pStyle w:val="a3"/>
        <w:widowControl w:val="0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 об ОО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5000" w:type="pct"/>
        <w:tblLook w:val="04A0"/>
      </w:tblPr>
      <w:tblGrid>
        <w:gridCol w:w="2674"/>
        <w:gridCol w:w="7747"/>
      </w:tblGrid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p w:rsidR="003B73ED" w:rsidRPr="003B73ED" w:rsidRDefault="003B73ED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3ED">
              <w:rPr>
                <w:rFonts w:ascii="Times New Roman" w:hAnsi="Times New Roman" w:cs="Times New Roman"/>
                <w:sz w:val="24"/>
                <w:szCs w:val="24"/>
              </w:rPr>
              <w:t>На 0</w:t>
            </w:r>
            <w:r w:rsidR="00F23D2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B73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23D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B73ED">
              <w:rPr>
                <w:rFonts w:ascii="Times New Roman" w:hAnsi="Times New Roman" w:cs="Times New Roman"/>
                <w:sz w:val="24"/>
                <w:szCs w:val="24"/>
              </w:rPr>
              <w:t>1.202</w:t>
            </w:r>
            <w:r w:rsidR="00F23D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B73E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270499" w:rsidRDefault="00270499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1-4 классы – 19 обучающихся </w:t>
            </w:r>
          </w:p>
          <w:p w:rsidR="00742CE1" w:rsidRPr="00864F88" w:rsidRDefault="00270499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 – 31 обучающийся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6B68AA" w:rsidRPr="00054665" w:rsidRDefault="00355222" w:rsidP="00277E1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665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совет, Управляющий совет, Методическое объединение классных руководителей.</w:t>
            </w:r>
          </w:p>
          <w:p w:rsidR="00355222" w:rsidRPr="00054665" w:rsidRDefault="00355222" w:rsidP="00277E1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665">
              <w:rPr>
                <w:rFonts w:ascii="Times New Roman" w:hAnsi="Times New Roman" w:cs="Times New Roman"/>
                <w:sz w:val="24"/>
                <w:szCs w:val="24"/>
              </w:rPr>
              <w:t>Структура управления : директор, заместитель директора</w:t>
            </w:r>
          </w:p>
          <w:p w:rsidR="00733089" w:rsidRPr="00054665" w:rsidRDefault="00733089" w:rsidP="00277E1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665">
              <w:rPr>
                <w:rFonts w:ascii="Times New Roman" w:hAnsi="Times New Roman" w:cs="Times New Roman"/>
                <w:sz w:val="24"/>
                <w:szCs w:val="24"/>
              </w:rPr>
              <w:t>Федеральная образовательная программа начального общего образования (ФОП НОО) – 1-3 классы (</w:t>
            </w:r>
            <w:r w:rsidR="00D97F20" w:rsidRPr="00054665">
              <w:rPr>
                <w:rFonts w:ascii="Times New Roman" w:hAnsi="Times New Roman" w:cs="Times New Roman"/>
                <w:sz w:val="24"/>
                <w:szCs w:val="24"/>
              </w:rPr>
              <w:t>обновлённые ФГОС НОО. Приказ Министерства образования Российской федерации от 31.05.2021г. №286 «Об утверждении ФГОС НОО).</w:t>
            </w:r>
          </w:p>
          <w:p w:rsidR="00D97F20" w:rsidRPr="00054665" w:rsidRDefault="00D97F20" w:rsidP="00277E1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665">
              <w:rPr>
                <w:rFonts w:ascii="Times New Roman" w:hAnsi="Times New Roman" w:cs="Times New Roman"/>
                <w:sz w:val="24"/>
                <w:szCs w:val="24"/>
              </w:rPr>
              <w:t>Федеральная образовательная программа начального общего образования (ФОП НОО) – 4 класс (в соответствии с ФГОС НОО</w:t>
            </w:r>
            <w:r w:rsidR="003B73ED" w:rsidRPr="00054665">
              <w:rPr>
                <w:rFonts w:ascii="Times New Roman" w:hAnsi="Times New Roman" w:cs="Times New Roman"/>
                <w:sz w:val="24"/>
                <w:szCs w:val="24"/>
              </w:rPr>
              <w:t xml:space="preserve">. Приказ Министерства просвещения Российской Федерации </w:t>
            </w:r>
            <w:r w:rsidRPr="00054665">
              <w:rPr>
                <w:rFonts w:ascii="Times New Roman" w:hAnsi="Times New Roman" w:cs="Times New Roman"/>
                <w:sz w:val="24"/>
                <w:szCs w:val="24"/>
              </w:rPr>
              <w:t>от 06.10.2009г. №373 «Об утверждении</w:t>
            </w:r>
            <w:r w:rsidR="003B73ED" w:rsidRPr="00054665">
              <w:rPr>
                <w:rFonts w:ascii="Times New Roman" w:hAnsi="Times New Roman" w:cs="Times New Roman"/>
                <w:sz w:val="24"/>
                <w:szCs w:val="24"/>
              </w:rPr>
              <w:t xml:space="preserve"> и введение в действие ФГОС НОО»)</w:t>
            </w:r>
          </w:p>
          <w:p w:rsidR="00D97F20" w:rsidRPr="00054665" w:rsidRDefault="00733089" w:rsidP="00277E1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665">
              <w:rPr>
                <w:rFonts w:ascii="Times New Roman" w:hAnsi="Times New Roman" w:cs="Times New Roman"/>
                <w:sz w:val="24"/>
                <w:szCs w:val="24"/>
              </w:rPr>
              <w:t>Федеральная образовательная программа основного общего образования (ФОП ООО) – 5-7 классы</w:t>
            </w:r>
            <w:r w:rsidR="00D97F20" w:rsidRPr="00054665">
              <w:rPr>
                <w:rFonts w:ascii="Times New Roman" w:hAnsi="Times New Roman" w:cs="Times New Roman"/>
                <w:sz w:val="24"/>
                <w:szCs w:val="24"/>
              </w:rPr>
              <w:t xml:space="preserve"> (обновлённые ФГОС ООО. Приказ Министерства образования Российской федерации от 31.05.2021г. № 278 «Об утверждении ФГОС ООО»)</w:t>
            </w:r>
          </w:p>
          <w:p w:rsidR="002E1F4B" w:rsidRPr="00054665" w:rsidRDefault="00D97F20" w:rsidP="00277E1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665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Федеральная образовательная программа начального общего образования (ФОП ООО) – 8-9 классы (в соответствии с ФГОС </w:t>
            </w:r>
            <w:r w:rsidR="006B68AA" w:rsidRPr="0005466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4665">
              <w:rPr>
                <w:rFonts w:ascii="Times New Roman" w:hAnsi="Times New Roman" w:cs="Times New Roman"/>
                <w:sz w:val="24"/>
                <w:szCs w:val="24"/>
              </w:rPr>
              <w:t xml:space="preserve">ОО </w:t>
            </w:r>
            <w:r w:rsidR="003B73ED" w:rsidRPr="00054665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просвещения Российской Федерации от 17.12.2010г №1897 «Об утверждении ФГОС ООО» (с изменениями на 31.12.20</w:t>
            </w:r>
            <w:r w:rsidR="006B68AA" w:rsidRPr="000546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B73ED" w:rsidRPr="00054665">
              <w:rPr>
                <w:rFonts w:ascii="Times New Roman" w:hAnsi="Times New Roman" w:cs="Times New Roman"/>
                <w:sz w:val="24"/>
                <w:szCs w:val="24"/>
              </w:rPr>
              <w:t xml:space="preserve">5г.),  </w:t>
            </w:r>
          </w:p>
          <w:p w:rsidR="00054665" w:rsidRPr="00054665" w:rsidRDefault="00054665" w:rsidP="00277E1C">
            <w:pPr>
              <w:tabs>
                <w:tab w:val="left" w:pos="142"/>
                <w:tab w:val="left" w:pos="284"/>
              </w:tabs>
              <w:ind w:right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665">
              <w:rPr>
                <w:rFonts w:ascii="Times New Roman" w:hAnsi="Times New Roman" w:cs="Times New Roman"/>
                <w:sz w:val="24"/>
                <w:szCs w:val="24"/>
              </w:rPr>
              <w:t>Организовано проведение внеурочной деятельности, элективных и учебных курсов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r w:rsidRPr="00054665">
              <w:rPr>
                <w:rFonts w:ascii="Times New Roman" w:hAnsi="Times New Roman" w:cs="Times New Roman"/>
                <w:sz w:val="24"/>
                <w:szCs w:val="24"/>
              </w:rPr>
              <w:t xml:space="preserve">рганизована работа объединений дополнительного образования детей.  </w:t>
            </w:r>
          </w:p>
          <w:p w:rsidR="00277E1C" w:rsidRDefault="00054665" w:rsidP="00277E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665">
              <w:rPr>
                <w:rFonts w:ascii="Times New Roman" w:hAnsi="Times New Roman" w:cs="Times New Roman"/>
                <w:sz w:val="24"/>
                <w:szCs w:val="24"/>
              </w:rPr>
              <w:t>С 1 сентября 2023 году на базе МОУ «Солотянская ООШ» открыт центр «Точка роста». Он создан по федеральному проекту «</w:t>
            </w:r>
            <w:hyperlink r:id="rId10" w:tooltip="Современная школа" w:history="1">
              <w:r w:rsidRPr="00054665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Современная школа</w:t>
              </w:r>
            </w:hyperlink>
            <w:r w:rsidRPr="00054665">
              <w:rPr>
                <w:rFonts w:ascii="Times New Roman" w:hAnsi="Times New Roman" w:cs="Times New Roman"/>
                <w:sz w:val="24"/>
                <w:szCs w:val="24"/>
              </w:rPr>
              <w:t>» национального проекта «</w:t>
            </w:r>
            <w:hyperlink r:id="rId11" w:tooltip="Образование" w:history="1">
              <w:r w:rsidRPr="00054665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Образование</w:t>
              </w:r>
            </w:hyperlink>
            <w:r w:rsidRPr="00054665">
              <w:rPr>
                <w:rFonts w:ascii="Times New Roman" w:hAnsi="Times New Roman" w:cs="Times New Roman"/>
                <w:sz w:val="24"/>
                <w:szCs w:val="24"/>
              </w:rPr>
              <w:t xml:space="preserve">». Главная цель – обеспечить повышение охвата обучающихся программами основного общего и дополнительного образования </w:t>
            </w:r>
            <w:hyperlink r:id="rId12" w:tooltip="естественно" w:history="1">
              <w:r w:rsidRPr="00054665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естественно</w:t>
              </w:r>
            </w:hyperlink>
            <w:r w:rsidRPr="00054665">
              <w:rPr>
                <w:rFonts w:ascii="Times New Roman" w:hAnsi="Times New Roman" w:cs="Times New Roman"/>
                <w:sz w:val="24"/>
                <w:szCs w:val="24"/>
              </w:rPr>
              <w:t>-научной и технологической направленностей с использованием современного оборудования.</w:t>
            </w:r>
          </w:p>
          <w:p w:rsidR="00054665" w:rsidRDefault="00054665" w:rsidP="00277E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66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hyperlink r:id="rId13" w:tooltip="Точка роста" w:history="1">
              <w:r w:rsidRPr="00054665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Точка роста</w:t>
              </w:r>
            </w:hyperlink>
            <w:r w:rsidRPr="00054665">
              <w:rPr>
                <w:rFonts w:ascii="Times New Roman" w:hAnsi="Times New Roman" w:cs="Times New Roman"/>
                <w:sz w:val="24"/>
                <w:szCs w:val="24"/>
              </w:rPr>
              <w:t>» обеспечивает реализацию образовательных программ естественно-научной и технологической направленностей. Программы разработаны в соответствии с требованиями законодательства в сфере образования. В Центре обучающиеся осваива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054665">
              <w:rPr>
                <w:rFonts w:ascii="Times New Roman" w:hAnsi="Times New Roman" w:cs="Times New Roman"/>
                <w:sz w:val="24"/>
                <w:szCs w:val="24"/>
              </w:rPr>
              <w:t xml:space="preserve">т физику, химию, </w:t>
            </w:r>
            <w:hyperlink r:id="rId14" w:tooltip="биологию" w:history="1">
              <w:r w:rsidRPr="00054665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биологию</w:t>
              </w:r>
            </w:hyperlink>
            <w:r w:rsidRPr="00054665">
              <w:rPr>
                <w:rFonts w:ascii="Times New Roman" w:hAnsi="Times New Roman" w:cs="Times New Roman"/>
                <w:sz w:val="24"/>
                <w:szCs w:val="24"/>
              </w:rPr>
              <w:t xml:space="preserve"> с   использованием нового оборудования, расходных материалов, средств обучения и воспитания. Отметим, сельская школа рассчитана на 60 мест. Обучающиеся и педагоги получили дополнительные возможности для внедрения на уровнях начального общего и основного общего образования новых методов обучения и воспитания, образовательных технологий, обеспечивающих освоение обучающимися основных и дополнительных общеобразовательных </w:t>
            </w:r>
            <w:r w:rsidRPr="000546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программ естественно-научного и технического профилей. </w:t>
            </w:r>
          </w:p>
          <w:p w:rsidR="00277E1C" w:rsidRPr="00054665" w:rsidRDefault="00277E1C" w:rsidP="00277E1C">
            <w:pPr>
              <w:pStyle w:val="aff2"/>
            </w:pPr>
            <w:r>
              <w:t xml:space="preserve">МОУ «Солотянская ООШ» Валуйского района Белгородской области  имеет следующие хорошо оборудованные учебные кабинеты:  два кабинета начальных классов (№1, №5),  кабинет химии и биологии (№2),  кабинет информатики, физики и математики (№3),  кабинет иностранного (английского) языка (№4), кабинет русского языка и  литературы (№6),    кабинет истории и географии ( №7),   учительская, спортивная комната, столовая. 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717" w:type="pct"/>
          </w:tcPr>
          <w:p w:rsidR="00270499" w:rsidRPr="00270499" w:rsidRDefault="00813E3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У</w:t>
            </w:r>
            <w:r w:rsidRPr="003F243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чебные занятия проводятся только в первую смену по 5-дневной учебной неделе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31D4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В 1 классе – 33 учебные недели. В 2-9 классах 34 учебные недели. 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В 1 классе в первой четверти соблюдается ступенчатый режим</w:t>
            </w:r>
            <w:r w:rsidR="00B31D4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5246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в третьей четверти 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предусмотрены дополнительные каникулы. Всего в учебном году 4 четверти</w:t>
            </w:r>
            <w:r w:rsidR="00B31D4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17" w:type="pct"/>
          </w:tcPr>
          <w:p w:rsidR="00742CE1" w:rsidRDefault="00B7530B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42CE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бщее количество работников</w:t>
            </w:r>
            <w:r w:rsidR="00742CE1">
              <w:rPr>
                <w:rFonts w:ascii="Times New Roman" w:hAnsi="Times New Roman" w:cs="Times New Roman"/>
                <w:sz w:val="24"/>
                <w:szCs w:val="24"/>
              </w:rPr>
              <w:t xml:space="preserve"> - 18</w:t>
            </w:r>
          </w:p>
          <w:p w:rsidR="00742CE1" w:rsidRDefault="00B7530B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количество педагогических работников</w:t>
            </w:r>
            <w:r w:rsidR="00742CE1">
              <w:rPr>
                <w:rFonts w:ascii="Times New Roman" w:hAnsi="Times New Roman" w:cs="Times New Roman"/>
                <w:sz w:val="24"/>
                <w:szCs w:val="24"/>
              </w:rPr>
              <w:t xml:space="preserve"> - 12</w:t>
            </w:r>
          </w:p>
          <w:p w:rsidR="00742CE1" w:rsidRDefault="00B7530B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количество учителей</w:t>
            </w:r>
            <w:r w:rsidR="00742CE1">
              <w:rPr>
                <w:rFonts w:ascii="Times New Roman" w:hAnsi="Times New Roman" w:cs="Times New Roman"/>
                <w:sz w:val="24"/>
                <w:szCs w:val="24"/>
              </w:rPr>
              <w:t xml:space="preserve"> - 10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(внутреннее совмещение: 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 (0,25ст.), 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учител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-логопед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 (0,25ст.), 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учител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-дефектолог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 (0,25ст.)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, социальны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 (0,25ст.)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, педагог-библиотекар</w:t>
            </w:r>
            <w:r w:rsidR="00742CE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 (0,5ст.)</w:t>
            </w:r>
          </w:p>
          <w:p w:rsidR="00742CE1" w:rsidRDefault="00B7530B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работников, имеющих ученую степень/ученое звание (по видам); </w:t>
            </w:r>
          </w:p>
          <w:p w:rsidR="00B7530B" w:rsidRDefault="0012722C" w:rsidP="00B7530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педагогов, имеющих ведомственные награды (по видам), количество работников, имеющих государственные награды; </w:t>
            </w:r>
          </w:p>
          <w:p w:rsidR="00B7530B" w:rsidRDefault="00B7530B" w:rsidP="00B7530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- 1 педагог имеет награду </w:t>
            </w:r>
            <w:r w:rsidR="00CE3DB5">
              <w:rPr>
                <w:rFonts w:ascii="Times New Roman" w:hAnsi="Times New Roman" w:cs="Times New Roman"/>
                <w:sz w:val="24"/>
                <w:szCs w:val="24"/>
              </w:rPr>
              <w:t>«Почётный работник образования</w:t>
            </w:r>
            <w:r w:rsidR="00277E1C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Российской Федерации</w:t>
            </w:r>
            <w:r w:rsidR="00CE3DB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42CE1" w:rsidRDefault="00CE3DB5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дол</w:t>
            </w:r>
            <w:r w:rsidR="00B7530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с высшим образованием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E6504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742CE1" w:rsidRDefault="00CE3DB5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долю учителей, имеющих высшую/первую квалификационную категорию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E6504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277E1C" w:rsidRDefault="00CE3DB5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количеств</w:t>
            </w:r>
            <w:r w:rsidR="002F5754" w:rsidRPr="0075658D">
              <w:rPr>
                <w:rFonts w:ascii="Times New Roman" w:hAnsi="Times New Roman" w:cs="Times New Roman"/>
                <w:sz w:val="24"/>
                <w:szCs w:val="24"/>
              </w:rPr>
              <w:t>о учителей, имеющих квалификационную категорию</w:t>
            </w:r>
            <w:r w:rsidR="00277E1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77E1C" w:rsidRDefault="00277E1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Высшую – 1, первую – </w:t>
            </w:r>
            <w:r w:rsidR="00E650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соответствие </w:t>
            </w:r>
            <w:r w:rsidR="00E65042">
              <w:rPr>
                <w:rFonts w:ascii="Times New Roman" w:hAnsi="Times New Roman" w:cs="Times New Roman"/>
                <w:sz w:val="24"/>
                <w:szCs w:val="24"/>
              </w:rPr>
              <w:t>–4, б/к - 2</w:t>
            </w:r>
          </w:p>
          <w:p w:rsidR="00E65042" w:rsidRDefault="00E6504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молодые специалисты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</w:t>
            </w:r>
          </w:p>
          <w:p w:rsidR="00742CE1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«педагог-наставник»/«педагог-методист»</w:t>
            </w:r>
            <w:r w:rsidR="00CE3DB5">
              <w:rPr>
                <w:rFonts w:ascii="Times New Roman" w:hAnsi="Times New Roman" w:cs="Times New Roman"/>
                <w:sz w:val="24"/>
                <w:szCs w:val="24"/>
              </w:rPr>
              <w:t xml:space="preserve"> - 0</w:t>
            </w:r>
          </w:p>
          <w:p w:rsidR="001825B2" w:rsidRPr="00526210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E3D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иные особенности коллектива (выпускники школы – работники ОО, 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0F32F2" w:rsidRDefault="00CE3DB5" w:rsidP="000F32F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B5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</w:t>
            </w:r>
            <w:r w:rsidR="000F32F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E3DB5">
              <w:rPr>
                <w:rFonts w:ascii="Times New Roman" w:hAnsi="Times New Roman" w:cs="Times New Roman"/>
                <w:sz w:val="24"/>
                <w:szCs w:val="24"/>
              </w:rPr>
              <w:t>чреждение «</w:t>
            </w:r>
            <w:r w:rsidR="000F32F2">
              <w:rPr>
                <w:rFonts w:ascii="Times New Roman" w:hAnsi="Times New Roman" w:cs="Times New Roman"/>
                <w:sz w:val="24"/>
                <w:szCs w:val="24"/>
              </w:rPr>
              <w:t xml:space="preserve">Солотянская основная </w:t>
            </w:r>
            <w:r w:rsidRPr="00CE3DB5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общеобразовательная школа» </w:t>
            </w:r>
            <w:r w:rsidR="000F32F2">
              <w:rPr>
                <w:rFonts w:ascii="Times New Roman" w:hAnsi="Times New Roman" w:cs="Times New Roman"/>
                <w:sz w:val="24"/>
                <w:szCs w:val="24"/>
              </w:rPr>
              <w:t>Валуйского района Белгородской области</w:t>
            </w:r>
            <w:r w:rsidRPr="00CE3DB5">
              <w:rPr>
                <w:rFonts w:ascii="Times New Roman" w:hAnsi="Times New Roman" w:cs="Times New Roman"/>
                <w:sz w:val="24"/>
                <w:szCs w:val="24"/>
              </w:rPr>
              <w:t xml:space="preserve">. Основной деятельностью школы является образовательная деятельность. </w:t>
            </w:r>
            <w:r w:rsidR="000F32F2">
              <w:rPr>
                <w:rFonts w:ascii="Times New Roman" w:hAnsi="Times New Roman" w:cs="Times New Roman"/>
                <w:sz w:val="24"/>
                <w:szCs w:val="24"/>
              </w:rPr>
              <w:t xml:space="preserve">МОУ «Солотянская ООШ» </w:t>
            </w:r>
            <w:r w:rsidRPr="00CE3DB5">
              <w:rPr>
                <w:rFonts w:ascii="Times New Roman" w:hAnsi="Times New Roman" w:cs="Times New Roman"/>
                <w:sz w:val="24"/>
                <w:szCs w:val="24"/>
              </w:rPr>
              <w:t>реализует основные образовательные программы начального общего</w:t>
            </w:r>
            <w:r w:rsidR="000F32F2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CE3DB5">
              <w:rPr>
                <w:rFonts w:ascii="Times New Roman" w:hAnsi="Times New Roman" w:cs="Times New Roman"/>
                <w:sz w:val="24"/>
                <w:szCs w:val="24"/>
              </w:rPr>
              <w:t xml:space="preserve"> основного общего образования. </w:t>
            </w:r>
          </w:p>
          <w:p w:rsidR="00B56B82" w:rsidRDefault="00CE3DB5" w:rsidP="00B56B8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B5">
              <w:rPr>
                <w:rFonts w:ascii="Times New Roman" w:hAnsi="Times New Roman" w:cs="Times New Roman"/>
                <w:sz w:val="24"/>
                <w:szCs w:val="24"/>
              </w:rPr>
              <w:t xml:space="preserve">В образовательном процессе задействованы </w:t>
            </w:r>
            <w:r w:rsidR="00267033">
              <w:rPr>
                <w:rFonts w:ascii="Times New Roman" w:hAnsi="Times New Roman" w:cs="Times New Roman"/>
                <w:sz w:val="24"/>
                <w:szCs w:val="24"/>
              </w:rPr>
              <w:t xml:space="preserve">7 учебных кабинетов, спортивная комната. </w:t>
            </w:r>
            <w:r w:rsidRPr="00CE3DB5">
              <w:rPr>
                <w:rFonts w:ascii="Times New Roman" w:hAnsi="Times New Roman" w:cs="Times New Roman"/>
                <w:sz w:val="24"/>
                <w:szCs w:val="24"/>
              </w:rPr>
              <w:t>Школа ориентирована на обучение, воспитание и развитие обучающихся с учетом их индивидуальных особенностей, образовательных потребностей и возможностей, личностных склонностей путем создания адаптивной педагогической системы. В нашей школе представлен спектр образовательных услуг и программ дополнительного образования, вед</w:t>
            </w:r>
            <w:r w:rsidR="00267033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CE3DB5">
              <w:rPr>
                <w:rFonts w:ascii="Times New Roman" w:hAnsi="Times New Roman" w:cs="Times New Roman"/>
                <w:sz w:val="24"/>
                <w:szCs w:val="24"/>
              </w:rPr>
              <w:t xml:space="preserve">тся пропаганда здорового образа жизни, проводятся многочисленные и разнонаправленные культурно </w:t>
            </w:r>
            <w:r w:rsidRPr="00CE3D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развлекательные мероприятия</w:t>
            </w:r>
            <w:r w:rsidR="00267033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совместно с Домом культуры села Солоти.</w:t>
            </w:r>
            <w:r w:rsidR="00B56B82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Обучающиеся нашей школы посещают кружки «Умелые ручки» и «Микс Денс» (танцевальный) при ДК с. Солоти</w:t>
            </w:r>
          </w:p>
          <w:p w:rsidR="00267033" w:rsidRPr="00CE3DB5" w:rsidRDefault="00B56B82" w:rsidP="00B56B8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67033">
              <w:rPr>
                <w:rFonts w:ascii="Times New Roman" w:hAnsi="Times New Roman" w:cs="Times New Roman"/>
                <w:sz w:val="24"/>
                <w:szCs w:val="24"/>
              </w:rPr>
              <w:t xml:space="preserve"> здании </w:t>
            </w:r>
            <w:r w:rsidR="00E65042">
              <w:rPr>
                <w:rFonts w:ascii="Times New Roman" w:hAnsi="Times New Roman" w:cs="Times New Roman"/>
                <w:sz w:val="24"/>
                <w:szCs w:val="24"/>
              </w:rPr>
              <w:t>Солотянской</w:t>
            </w:r>
            <w:r w:rsidR="00F23D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7033">
              <w:rPr>
                <w:rFonts w:ascii="Times New Roman" w:hAnsi="Times New Roman" w:cs="Times New Roman"/>
                <w:sz w:val="24"/>
                <w:szCs w:val="24"/>
              </w:rPr>
              <w:t xml:space="preserve">сельской администрации </w:t>
            </w:r>
            <w:r w:rsidR="00E6504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r w:rsidR="00F23D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5042">
              <w:rPr>
                <w:rFonts w:ascii="Times New Roman" w:hAnsi="Times New Roman" w:cs="Times New Roman"/>
                <w:sz w:val="24"/>
                <w:szCs w:val="24"/>
              </w:rPr>
              <w:t xml:space="preserve">краеведческий </w:t>
            </w:r>
            <w:r w:rsidR="00267033"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  <w:r w:rsidR="00E65042">
              <w:rPr>
                <w:rFonts w:ascii="Times New Roman" w:hAnsi="Times New Roman" w:cs="Times New Roman"/>
                <w:sz w:val="24"/>
                <w:szCs w:val="24"/>
              </w:rPr>
              <w:t xml:space="preserve"> при Совете ветеранов</w:t>
            </w:r>
            <w:r w:rsidR="002704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825B2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7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1A7EA6" w:rsidRDefault="001A7EA6">
      <w:pPr>
        <w:pStyle w:val="a3"/>
        <w:widowControl w:val="0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5D8" w:rsidRPr="002855D8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/>
      </w:tblPr>
      <w:tblGrid>
        <w:gridCol w:w="498"/>
        <w:gridCol w:w="2659"/>
        <w:gridCol w:w="1921"/>
        <w:gridCol w:w="1087"/>
        <w:gridCol w:w="1887"/>
        <w:gridCol w:w="1923"/>
        <w:gridCol w:w="2659"/>
        <w:gridCol w:w="2718"/>
      </w:tblGrid>
      <w:tr w:rsidR="00D231CC" w:rsidRPr="00E1645C" w:rsidTr="000E6856">
        <w:trPr>
          <w:trHeight w:val="288"/>
          <w:tblHeader/>
        </w:trPr>
        <w:tc>
          <w:tcPr>
            <w:tcW w:w="56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84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507" w:type="dxa"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Обеспеченность учебниками и учебными </w:t>
            </w:r>
            <w:r>
              <w:rPr>
                <w:rFonts w:ascii="Times New Roman" w:hAnsi="Times New Roman"/>
              </w:rPr>
              <w:lastRenderedPageBreak/>
              <w:t>пособиями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 xml:space="preserve">Обеспечено учебниками и </w:t>
            </w:r>
            <w:r>
              <w:rPr>
                <w:rFonts w:ascii="Times New Roman" w:hAnsi="Times New Roman"/>
              </w:rPr>
              <w:lastRenderedPageBreak/>
              <w:t>учебными пособиями в полном объеме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«Знание»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Образовательный процесс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Не реализуется 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муниципального «ресурсного центра», в котором дети изучают </w:t>
            </w:r>
            <w:r>
              <w:rPr>
                <w:rFonts w:ascii="Times New Roman" w:hAnsi="Times New Roman"/>
              </w:rPr>
              <w:lastRenderedPageBreak/>
              <w:t>углубленные курсы, а предметы на базовом уровне проходят в школах «у дома».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Автоматизизация системы формирования и обработки образовательных запросов.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Низкий уровень профессиональной предметно-методической </w:t>
            </w:r>
            <w:r>
              <w:rPr>
                <w:rFonts w:ascii="Times New Roman" w:hAnsi="Times New Roman"/>
              </w:rPr>
              <w:lastRenderedPageBreak/>
              <w:t>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адресной методической помощи педагогам в </w:t>
            </w:r>
            <w:r>
              <w:rPr>
                <w:rFonts w:ascii="Times New Roman" w:hAnsi="Times New Roman"/>
              </w:rPr>
              <w:lastRenderedPageBreak/>
              <w:t>организации углубленного изучения отдельных предметов.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сетевых форм реализации образовательных программ изучения отдельных предметов.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специалистов/педагоги</w:t>
            </w:r>
            <w:r>
              <w:rPr>
                <w:rFonts w:ascii="Times New Roman" w:hAnsi="Times New Roman"/>
              </w:rPr>
              <w:lastRenderedPageBreak/>
              <w:t>ческих работников из других образовательных организаций для углубленного изучения отдельных предметов.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Развитие партнерства с вузами, привлечение университетских преподавателей для реализации углубленного изучения отдельных учебных предметов. Создение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Отсутствие выпускников 9 класса, не получивших аттестаты об основном </w:t>
            </w:r>
            <w:r>
              <w:rPr>
                <w:rFonts w:ascii="Times New Roman" w:hAnsi="Times New Roman"/>
              </w:rPr>
              <w:lastRenderedPageBreak/>
              <w:t>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 xml:space="preserve">Отсутствие выпускников 9 класса, не </w:t>
            </w:r>
            <w:r>
              <w:rPr>
                <w:rFonts w:ascii="Times New Roman" w:hAnsi="Times New Roman"/>
              </w:rPr>
              <w:lastRenderedPageBreak/>
              <w:t>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Функционирование объективной внутренней </w:t>
            </w:r>
            <w:r>
              <w:rPr>
                <w:rFonts w:ascii="Times New Roman" w:hAnsi="Times New Roman"/>
              </w:rPr>
              <w:lastRenderedPageBreak/>
              <w:t>системы оценки качества образования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Обучающимся обеспечено 3‒4 часа еженедельных занятий внеурочной деятельностью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выявления способностей, склонностей образовательных интересов и  потребностей обучающихся.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выявления запросов и ожиданий родителей (законных предстваителей обучающихся.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рабочих групп педагогических работников для  разработки программ курсов внеурочной деятельности/внесения корректировок в программы  курсов внеурочной деятельности.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 разработке программ курсов внеурочной деятельности  формирования и развития конкретных планируемых  предметных и метапредметных результатов.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качества образовательной деятельности на занятиях  курсов внеурочной деятельности.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 качества образовательной деятельности на занятиях  курсов внеурочной деятельности.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образовательной деятельности.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о важном».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педагогических работников по составлению и реализации программ внеурочной </w:t>
            </w:r>
            <w:r>
              <w:rPr>
                <w:rFonts w:ascii="Times New Roman" w:hAnsi="Times New Roman"/>
              </w:rPr>
              <w:lastRenderedPageBreak/>
              <w:t>деятельности.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Внедрение методологий менторства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</w:t>
            </w:r>
            <w:r>
              <w:rPr>
                <w:rFonts w:ascii="Times New Roman" w:hAnsi="Times New Roman"/>
              </w:rPr>
              <w:lastRenderedPageBreak/>
              <w:t>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-взаимодействие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Участие в муниципальном этапе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и интереса </w:t>
            </w:r>
            <w:r>
              <w:rPr>
                <w:rFonts w:ascii="Times New Roman" w:hAnsi="Times New Roman"/>
              </w:rPr>
              <w:lastRenderedPageBreak/>
              <w:t>обучающихся к участию в олимпиадном движении.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</w:t>
            </w:r>
            <w:r>
              <w:rPr>
                <w:rFonts w:ascii="Times New Roman" w:hAnsi="Times New Roman"/>
              </w:rPr>
              <w:lastRenderedPageBreak/>
              <w:t>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развития предметно-методических компетенций учителей, обеспечивающих подготовку </w:t>
            </w:r>
            <w:r>
              <w:rPr>
                <w:rFonts w:ascii="Times New Roman" w:hAnsi="Times New Roman"/>
              </w:rPr>
              <w:lastRenderedPageBreak/>
              <w:t>обучающихся к участию в олимпиадном движении.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программ подготовки обучающихся к участию в олимпиадном движении </w:t>
            </w:r>
            <w:r>
              <w:rPr>
                <w:rFonts w:ascii="Times New Roman" w:hAnsi="Times New Roman"/>
              </w:rPr>
              <w:lastRenderedPageBreak/>
              <w:t>на всех уровнях от школьного до всероссийского.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</w:t>
            </w:r>
            <w:r>
              <w:rPr>
                <w:rFonts w:ascii="Times New Roman" w:hAnsi="Times New Roman"/>
              </w:rPr>
              <w:lastRenderedPageBreak/>
              <w:t>материального стимулирования обучающихся,  в участвующих в олимпиадном движении.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договора(-ов)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Не 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 обеспечивается сетевая форма реализации образовательных программ.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определения потребностей, направлений и ожидаемых результатов взаимодействия с социальными партнерами образовательной организации.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взаимодействия общеобразовательной организации с участниками образовательных отношений, органами государственной власти, местного самоуправления, учредителем (собственником), общественными и другими организациями, представителями СМИ.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взаимодействия с предприятиями для использования </w:t>
            </w:r>
            <w:r>
              <w:rPr>
                <w:rFonts w:ascii="Times New Roman" w:hAnsi="Times New Roman"/>
              </w:rPr>
              <w:lastRenderedPageBreak/>
              <w:t>ресурсов профессионально-производственной среды с целью профессионального определения,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для организации образовательной деятельности, использование новых форматов взаимодействия с общеобразовательными организациями, организациями высшего и среднего профессионального образования для привлечения недостающих образовательных ресурсов с целью реализации ключевых образовательных задач; заключение договора(-ов) о сетевой форме реализации общеобразовательных </w:t>
            </w:r>
            <w:r>
              <w:rPr>
                <w:rFonts w:ascii="Times New Roman" w:hAnsi="Times New Roman"/>
              </w:rPr>
              <w:lastRenderedPageBreak/>
              <w:t>программ.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 координация социального партнерства с местным и бизнес-сообществами, организациями культуры, досуга и спорта, другими образовательными организациями по реализации образовательных и досугово-развивающих программ, мероприятий и событий.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материально-информационно-технических условий для разработки и реализации общеобразовательных программ, реализуемых в сетевой форме.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рабочих групп педагогических работников для создания и экспертизы общеобразовательных программ, реализуемых в сетевой форме,  общеобразовательных программ.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реализации и контроль качества результатов </w:t>
            </w:r>
            <w:r>
              <w:rPr>
                <w:rFonts w:ascii="Times New Roman" w:hAnsi="Times New Roman"/>
              </w:rPr>
              <w:lastRenderedPageBreak/>
              <w:t>общеобразовательных программ, реализуемых в сетевой форме.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Разработана, готовы приступить к реализации   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Недостаточный уровень организационно-педагогических компетенций педагогических работников общеобразовательной организации по обеспечению доступности и качества образования обучающихся с ОВЗ, с инвалидностью.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Разработка/корректировка программы/проекта, направленного на обеспечение в общеобразовательной организации: - ресурсных условий (кадры, материально-техническое, информационное и др. обеспечение образовательной деятельности) с целью обеспечения эффективной образовательной деятельности для обучающихся с ОВЗ, с инвалидностью с учетом особенности их психофизического развития; - создание безопасных условий (физических, морально-психологических) обучающимся с ОВЗ, с инвалидностью; - условий для повышения психолого-педагогической компетентности участников образовательных отношений: </w:t>
            </w:r>
            <w:r>
              <w:rPr>
                <w:rFonts w:ascii="Times New Roman" w:hAnsi="Times New Roman"/>
              </w:rPr>
              <w:lastRenderedPageBreak/>
              <w:t>педагогических работников, обучающихся, их родителей (законных представителей) основам физиологии, возрастной психологии, педагогики инклюзивного образования (курсы повышения квалификации, вебинары, семинары, круглые столы, конференции, проблемные, творческие группы, родительские собрания и др.); - эффективной психолого-педагогической службы, обеспечивающей, индивидуализированное психолого-педагогическое сопровождение каждого обучающегося с учетом индивидуальных возрастных, психологических и физиологических особенностей.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поддержки </w:t>
            </w:r>
            <w:r>
              <w:rPr>
                <w:rFonts w:ascii="Times New Roman" w:hAnsi="Times New Roman"/>
              </w:rPr>
              <w:lastRenderedPageBreak/>
              <w:t>обучающихся с ОВЗ, с инвалидностью с учетом  особенности их психофизического развития.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Отсутствие психологической службы в общеобразовательной организации, узких специалистов (психологов, педагогов-логопедов, дефектологов).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психологов, педагогов-логопедов, дефектологов из других образовательных организаций.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Разработанность локальных актов (далее ‒ ЛА) в части организации </w:t>
            </w:r>
            <w:r>
              <w:rPr>
                <w:rFonts w:ascii="Times New Roman" w:hAnsi="Times New Roman"/>
              </w:rPr>
              <w:lastRenderedPageBreak/>
              <w:t>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 xml:space="preserve">Разработаны отдельные ЛА, или есть указание </w:t>
            </w:r>
            <w:r>
              <w:rPr>
                <w:rFonts w:ascii="Times New Roman" w:hAnsi="Times New Roman"/>
              </w:rPr>
              <w:lastRenderedPageBreak/>
              <w:t>в общих ЛА на особенности организации образования обучающихся с ОВЗ, с инвалидностью по отдельным вопросам (не охватывает все вопросы организации образования обучающихся с ОВЗ, с инвалидностью)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Обеспечение условий для организации </w:t>
            </w:r>
            <w:r>
              <w:rPr>
                <w:rFonts w:ascii="Times New Roman" w:hAnsi="Times New Roman"/>
              </w:rPr>
              <w:lastRenderedPageBreak/>
              <w:t>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 xml:space="preserve">Отсутствие отдельных ЛА и отсутствие указания в общих ЛА на </w:t>
            </w:r>
            <w:r>
              <w:rPr>
                <w:rFonts w:ascii="Times New Roman" w:hAnsi="Times New Roman"/>
              </w:rPr>
              <w:lastRenderedPageBreak/>
              <w:t>особенности организации образования обучающихся с ОВЗ, с инвалидностью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отдельных локальных актов, корректировка общих </w:t>
            </w:r>
            <w:r>
              <w:rPr>
                <w:rFonts w:ascii="Times New Roman" w:hAnsi="Times New Roman"/>
              </w:rPr>
              <w:lastRenderedPageBreak/>
              <w:t>локальных актов с целью регламентации особенностей организации образования обучающихся с ОВЗ, с инвалидностью.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Разработанные ЛА по вопросам организации образования обучающихся с ОВЗ, с инвалидностью не охватывают все вопросы организации образования обучающихся с ОВЗ, с инвалидностью.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корректировки имеющихся ЛА и(или) разработка ЛА с целью обеспечения организации образования обучающихся с ОВЗ, с инвалидностью.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Обеспечение </w:t>
            </w:r>
            <w:r>
              <w:rPr>
                <w:rFonts w:ascii="Times New Roman" w:hAnsi="Times New Roman"/>
              </w:rPr>
              <w:lastRenderedPageBreak/>
              <w:t>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Информационны</w:t>
            </w:r>
            <w:r>
              <w:rPr>
                <w:rFonts w:ascii="Times New Roman" w:hAnsi="Times New Roman"/>
              </w:rPr>
              <w:lastRenderedPageBreak/>
              <w:t>й блок на официальном сайте общеобразовательной организации с регулярно обновляемой информацией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«Знание»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 xml:space="preserve">Обеспечение </w:t>
            </w:r>
            <w:r>
              <w:rPr>
                <w:rFonts w:ascii="Times New Roman" w:hAnsi="Times New Roman"/>
              </w:rPr>
              <w:lastRenderedPageBreak/>
              <w:t>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Менее 50% педагогических работников прошли обучение  (за три последних года) 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</w:t>
            </w:r>
            <w:r>
              <w:rPr>
                <w:rFonts w:ascii="Times New Roman" w:hAnsi="Times New Roman"/>
              </w:rPr>
              <w:lastRenderedPageBreak/>
              <w:t>компетенций педагогических работников в части обучения и воспитания  обучающихся с ОВЗ, с инвалидностью.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</w:t>
            </w:r>
            <w:r>
              <w:rPr>
                <w:rFonts w:ascii="Times New Roman" w:hAnsi="Times New Roman"/>
              </w:rPr>
              <w:lastRenderedPageBreak/>
              <w:t xml:space="preserve">обучающихся с ОВЗ, с инвалидностью для решения задач: - создание условий для организация неформального образования (вебинары, семинары, круглые столы, конференции, проблемные, творческие, научно-исследовательские группы, коллективы и т. д.);    актуализации значимости информального образования, самообразования и т.д.); -профилактика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</w:t>
            </w:r>
            <w:r>
              <w:rPr>
                <w:rFonts w:ascii="Times New Roman" w:hAnsi="Times New Roman"/>
              </w:rPr>
              <w:lastRenderedPageBreak/>
              <w:t xml:space="preserve">деятельности в условиях реализации программ 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предметные/межпредметные объединения, сетевые пары, межшкольные творческие группы, </w:t>
            </w:r>
            <w:r>
              <w:rPr>
                <w:rFonts w:ascii="Times New Roman" w:hAnsi="Times New Roman"/>
              </w:rPr>
              <w:lastRenderedPageBreak/>
              <w:t>межшкольные педагогические советы и др.); - взаимодействие с «флагманами образования», стажировочными,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Организация просветительской деятельности, направленной на формирование здорового образа жизни (далее </w:t>
            </w:r>
            <w:r>
              <w:rPr>
                <w:rFonts w:ascii="Times New Roman" w:hAnsi="Times New Roman"/>
              </w:rPr>
              <w:lastRenderedPageBreak/>
              <w:t>&amp;ndash;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 xml:space="preserve">Наличие общешкольной программы работы по противодействию и профилактике </w:t>
            </w:r>
            <w:r>
              <w:rPr>
                <w:rFonts w:ascii="Times New Roman" w:hAnsi="Times New Roman"/>
              </w:rPr>
              <w:lastRenderedPageBreak/>
              <w:t>вредных привычек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Реализация программы здоровьесбережения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 общешкольной программы здоровьесбережения и ее полноценная реализация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От 1 до 4 видов спорта в ШСК  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</w:t>
            </w:r>
            <w:r>
              <w:rPr>
                <w:rFonts w:ascii="Times New Roman" w:hAnsi="Times New Roman"/>
              </w:rPr>
              <w:lastRenderedPageBreak/>
              <w:t>предоставить школе ресурсы (профессиональные кадры, материально-техническую базу, образовательные ресурсы).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Созданный в </w:t>
            </w:r>
            <w:r>
              <w:rPr>
                <w:rFonts w:ascii="Times New Roman" w:hAnsi="Times New Roman"/>
              </w:rPr>
              <w:lastRenderedPageBreak/>
              <w:t>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работы по </w:t>
            </w:r>
            <w:r>
              <w:rPr>
                <w:rFonts w:ascii="Times New Roman" w:hAnsi="Times New Roman"/>
              </w:rPr>
              <w:lastRenderedPageBreak/>
              <w:t>включению школьного спортивного клуба в Единый Всероссийский реестр школьных спортивных клубов.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30% и более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26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Участие обучающихся в спортивных мероприятиях на муниципальном уровне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 массовых физкультурно-спортивных мероприятиях.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массовых физкультурно-спортивных мероприятиях.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Выявление высокомотивированных обучающихся, желающих участвовать </w:t>
            </w:r>
            <w:r>
              <w:rPr>
                <w:rFonts w:ascii="Times New Roman" w:hAnsi="Times New Roman"/>
              </w:rPr>
              <w:lastRenderedPageBreak/>
              <w:t>в массовых физкультурно-спортивных мероприятиях.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спонсоров, родительской общественности, рациональное </w:t>
            </w:r>
            <w:r>
              <w:rPr>
                <w:rFonts w:ascii="Times New Roman" w:hAnsi="Times New Roman"/>
              </w:rPr>
              <w:lastRenderedPageBreak/>
              <w:t>использование средств в рамках ПФХД, развитие платных образовательных услуг.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</w:t>
            </w:r>
            <w:r>
              <w:rPr>
                <w:rFonts w:ascii="Times New Roman" w:hAnsi="Times New Roman"/>
              </w:rPr>
              <w:lastRenderedPageBreak/>
              <w:t>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Наличие победителей и (или) призеров на муниципальном уровне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Отсутствие системы </w:t>
            </w:r>
            <w:r>
              <w:rPr>
                <w:rFonts w:ascii="Times New Roman" w:hAnsi="Times New Roman"/>
              </w:rPr>
              <w:lastRenderedPageBreak/>
              <w:t xml:space="preserve">мотивации педагогических работников.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системы </w:t>
            </w:r>
            <w:r>
              <w:rPr>
                <w:rFonts w:ascii="Times New Roman" w:hAnsi="Times New Roman"/>
              </w:rPr>
              <w:lastRenderedPageBreak/>
              <w:t>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Доля обучающихся, получивших знак отличия Всероссийского физкультурно-спортивного комплекса Готов к труду и обороне </w:t>
            </w:r>
            <w:r>
              <w:rPr>
                <w:rFonts w:ascii="Times New Roman" w:hAnsi="Times New Roman"/>
              </w:rPr>
              <w:lastRenderedPageBreak/>
              <w:t>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 xml:space="preserve">30% и более обучающихся, имеющих знак отличия ВФСК «ГТО», подтвержденный </w:t>
            </w:r>
            <w:r>
              <w:rPr>
                <w:rFonts w:ascii="Times New Roman" w:hAnsi="Times New Roman"/>
              </w:rPr>
              <w:lastRenderedPageBreak/>
              <w:t>удостоверением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29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77% и более обучающихся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Программы разработаны и реализуются по 3 направленностям    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деятельности по привлечению </w:t>
            </w:r>
            <w:r>
              <w:rPr>
                <w:rFonts w:ascii="Times New Roman" w:hAnsi="Times New Roman"/>
              </w:rPr>
              <w:lastRenderedPageBreak/>
              <w:t>внебюджетного финансирования для восполнения ресурсов.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помещений, использование возможностей </w:t>
            </w:r>
            <w:r>
              <w:rPr>
                <w:rFonts w:ascii="Times New Roman" w:hAnsi="Times New Roman"/>
              </w:rPr>
              <w:lastRenderedPageBreak/>
              <w:t>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</w:t>
            </w:r>
            <w:r>
              <w:rPr>
                <w:rFonts w:ascii="Times New Roman" w:hAnsi="Times New Roman"/>
              </w:rPr>
              <w:lastRenderedPageBreak/>
              <w:t>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 дополнительного образования разных направленностей с учетом целей и задач </w:t>
            </w:r>
            <w:r>
              <w:rPr>
                <w:rFonts w:ascii="Times New Roman" w:hAnsi="Times New Roman"/>
              </w:rPr>
              <w:lastRenderedPageBreak/>
              <w:t>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в программе воспитания в разделе "Виды, формы и содержание воспитательной </w:t>
            </w:r>
            <w:r>
              <w:rPr>
                <w:rFonts w:ascii="Times New Roman" w:hAnsi="Times New Roman"/>
              </w:rPr>
              <w:lastRenderedPageBreak/>
              <w:t>деятельности" вариативного модуля "Дополнительное образование", планирование мероприятий.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31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2 технологических кружка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реализации дополнительных общеобразовательных программ обучающихся по образовательным </w:t>
            </w:r>
            <w:r>
              <w:rPr>
                <w:rFonts w:ascii="Times New Roman" w:hAnsi="Times New Roman"/>
              </w:rPr>
              <w:lastRenderedPageBreak/>
              <w:t>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договоров </w:t>
            </w:r>
            <w:r>
              <w:rPr>
                <w:rFonts w:ascii="Times New Roman" w:hAnsi="Times New Roman"/>
              </w:rPr>
              <w:lastRenderedPageBreak/>
              <w:t>о реализации программ дополнительного образования в сетевой форме.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Отсутствует материально-техническое оснащение, помещения, </w:t>
            </w:r>
            <w:r>
              <w:rPr>
                <w:rFonts w:ascii="Times New Roman" w:hAnsi="Times New Roman"/>
              </w:rPr>
              <w:lastRenderedPageBreak/>
              <w:t>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Обеспечить деятельность по привленчению </w:t>
            </w:r>
            <w:r>
              <w:rPr>
                <w:rFonts w:ascii="Times New Roman" w:hAnsi="Times New Roman"/>
              </w:rPr>
              <w:lastRenderedPageBreak/>
              <w:t>внебюджетного финансирования для восполнения ресурсов.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Наличие профессиональных дефицитов у заместителя директора по воспитательной работе в выполнении трудовой функции по </w:t>
            </w:r>
            <w:r>
              <w:rPr>
                <w:rFonts w:ascii="Times New Roman" w:hAnsi="Times New Roman"/>
              </w:rPr>
              <w:lastRenderedPageBreak/>
              <w:t>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повышения квалификации заместителя директора по воспитательной работе по вопросам организации </w:t>
            </w:r>
            <w:r>
              <w:rPr>
                <w:rFonts w:ascii="Times New Roman" w:hAnsi="Times New Roman"/>
              </w:rPr>
              <w:lastRenderedPageBreak/>
              <w:t>дополнительного образования в общеобразовательной организации, сетевого взаимодействия.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Отсутствие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</w:t>
            </w:r>
            <w:r>
              <w:rPr>
                <w:rFonts w:ascii="Times New Roman" w:hAnsi="Times New Roman"/>
              </w:rPr>
              <w:lastRenderedPageBreak/>
              <w:t>заинтересованных лиц.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(аэронет, автонет, маринет, нейронет, хелснет, фуднет, энерджинет, техиет, сэйфнет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Участие обучающихся в конкурсах, фестивалях, олимпиадах, конференциях на муниципальном уровне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Не выстроена система выявления и развития одаренности.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локального нормативного акта, описывающего систему выявления и развития интеллектуальных и творческих способностей, талантов обучающихся (предусмотреть наличие разделов: </w:t>
            </w:r>
            <w:r>
              <w:rPr>
                <w:rFonts w:ascii="Times New Roman" w:hAnsi="Times New Roman"/>
              </w:rPr>
              <w:lastRenderedPageBreak/>
              <w:t>диагностика, учет результатов диагностики, мероприятия по сопровождению и развитию).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Отсутствие мониторинга интересов и способностей обучающихся.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нормативного акта, регламентирующего мониторинг интересов обучающихся (предусмотреть наличие разделов: диагностика, учет результатов диагностики, мероприятия по сопровождению и развитию).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Выявление, поддержка и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 конкурсах, фестивалях, </w:t>
            </w:r>
            <w:r>
              <w:rPr>
                <w:rFonts w:ascii="Times New Roman" w:hAnsi="Times New Roman"/>
              </w:rPr>
              <w:lastRenderedPageBreak/>
              <w:t>олимпиадах, конференциях.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участия обучающихся в конкурсах, фестивалях, </w:t>
            </w:r>
            <w:r>
              <w:rPr>
                <w:rFonts w:ascii="Times New Roman" w:hAnsi="Times New Roman"/>
              </w:rPr>
              <w:lastRenderedPageBreak/>
              <w:t>олимпиадах, конференциях.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условий для профессиональной ориентации обучающихся.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 конкурсах, фестивалях, олимпиадах, конференциях.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нормативного акта, регламетирующего систему подготовки и участия обучающихся в конкурсном движении.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участия обучающихся образовательной организации в олимпиадах и иных </w:t>
            </w:r>
            <w:r>
              <w:rPr>
                <w:rFonts w:ascii="Times New Roman" w:hAnsi="Times New Roman"/>
              </w:rPr>
              <w:lastRenderedPageBreak/>
              <w:t>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работы классных руководителей с мотивированными обучающимися, их родителями и учителями-предметниками.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индивидуальной и групповой работы учителей-предметников и педагогов дополнительного образования с мотивированными </w:t>
            </w:r>
            <w:r>
              <w:rPr>
                <w:rFonts w:ascii="Times New Roman" w:hAnsi="Times New Roman"/>
              </w:rPr>
              <w:lastRenderedPageBreak/>
              <w:t>обучающимися; обучающимися, демонстрирующими результаты на конкурсах, фестивалях, олимпиадах, конференциях и иных мероприятиях.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для обучающихся, демонстрирующих результаты на конкурсах, фестивалях, олимпиадах, конференциях и иных мероприятиях.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</w:t>
            </w:r>
            <w:r>
              <w:rPr>
                <w:rFonts w:ascii="Times New Roman" w:hAnsi="Times New Roman"/>
              </w:rPr>
              <w:lastRenderedPageBreak/>
              <w:t>общеобразовательной организации, участия обучающихся в конкурсах, фестивалях, олимпиадах, конференциях.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повышения квалификации заместителя директора по воспитательной работе в части организации участия обучающихся в конкурсах, фестивалях, олимпиадах, конференциях и иных мероприятиях.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 в части подготовки обучающихся к участию в конкурсах, фестивалях, олимпиадах, конференциях.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Устранение кадрового дефицита за счет </w:t>
            </w:r>
            <w:r>
              <w:rPr>
                <w:rFonts w:ascii="Times New Roman" w:hAnsi="Times New Roman"/>
              </w:rPr>
              <w:lastRenderedPageBreak/>
              <w:t>своевременного выявления кадровых потребностей; развитие кадрового потенциала; осуществление профессиональной переподготовки по образовательным программам педагогической направленности; привлечение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реализации образовательных программ, подготовки обучающихся к участию в конкурсах, фестивалях, олимпиадах, конференциях.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технологических кружков на базе общеобразовательной организации.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  высокотехнологичного оборудования для организации работы кружков технологической направленности.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Не разработаны программы, направленные на развитие интеллектуальных и творческих способностей и талантов обучающихся, </w:t>
            </w:r>
            <w:r>
              <w:rPr>
                <w:rFonts w:ascii="Times New Roman" w:hAnsi="Times New Roman"/>
              </w:rPr>
              <w:lastRenderedPageBreak/>
              <w:t xml:space="preserve">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программ внеурочной деятельности, направленных на развитие интеллектуальных и творческих </w:t>
            </w:r>
            <w:r>
              <w:rPr>
                <w:rFonts w:ascii="Times New Roman" w:hAnsi="Times New Roman"/>
              </w:rPr>
              <w:lastRenderedPageBreak/>
              <w:t>способностей и талантов обучающихся, интереса к научной (научно-исследовательской), инженерно-технической, изобретательской, творческой деятельности.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дополнительных программ, направленных на развитие интеллектуальных и творческих способностей и талантов обучающихся, интереса к научной (научно- исследовательской), инженерно-технической, изобретательской, творческой деятельности.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33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Наличие победителей и (или) призеров конкурсов, фестивалей, олимпиад, конференций на муниципальном уровне 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</w:t>
            </w:r>
            <w:r>
              <w:rPr>
                <w:rFonts w:ascii="Times New Roman" w:hAnsi="Times New Roman"/>
              </w:rPr>
              <w:lastRenderedPageBreak/>
              <w:t xml:space="preserve">творческой деятельности. 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</w:t>
            </w:r>
            <w:r>
              <w:rPr>
                <w:rFonts w:ascii="Times New Roman" w:hAnsi="Times New Roman"/>
              </w:rPr>
              <w:lastRenderedPageBreak/>
              <w:t>(научно-исследовательской), инженерно-технической, изобретательской, творческой деятельности.   (предусмотреть наличие разделов: диагностика, учет результатов диагностики, меропрриятия по сопровождению и развитию).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положение об оплате труда критиериев стимулирования педагогических работников за работу по выявленияю, сопровождению и развитию детской одаренности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</w:t>
            </w:r>
            <w:r>
              <w:rPr>
                <w:rFonts w:ascii="Times New Roman" w:hAnsi="Times New Roman"/>
              </w:rPr>
              <w:lastRenderedPageBreak/>
              <w:t>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Недостаточная работа по формированию интереса обучающихся и их родителей (законных представителей) в части подготовки обучающихся к олимпиадам различного уровня.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конкурсах, фестивалях, олимпиадах, конференциях.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и обучающихся к участию в конкурсах, фестивалях, олимпиадах, конференциях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нормативного акта, регламетирующего систему подготовки и участию в конкурсном движении.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участия обучающихся и анализ результатов участия в конкурсах, фестивалях, олимпиадах, </w:t>
            </w:r>
            <w:r>
              <w:rPr>
                <w:rFonts w:ascii="Times New Roman" w:hAnsi="Times New Roman"/>
              </w:rPr>
              <w:lastRenderedPageBreak/>
              <w:t>конференциях.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Наличие профессиональных дефицитов у педагогических </w:t>
            </w:r>
            <w:r>
              <w:rPr>
                <w:rFonts w:ascii="Times New Roman" w:hAnsi="Times New Roman"/>
              </w:rPr>
              <w:lastRenderedPageBreak/>
              <w:t>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Направление запроса в ЦНППМ на формирование ИОМ для педагога в части </w:t>
            </w:r>
            <w:r>
              <w:rPr>
                <w:rFonts w:ascii="Times New Roman" w:hAnsi="Times New Roman"/>
              </w:rPr>
              <w:lastRenderedPageBreak/>
              <w:t>подготовки обучающихся к участию в конкурсах, фестивалях, олимпиадах, конференциях.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Отсутствие 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квалификации заместителя директора по воспитательной работев по вопросам выполнения трудовой функции по администрированию деятельности общеобразовательной организации в части организации  взаимодействия с организациями культуры и искусств, кванториумами, мобильными кванториумами, ДНК, «IT-кубами», «Точками роста», экостанциями, ведущими </w:t>
            </w:r>
            <w:r>
              <w:rPr>
                <w:rFonts w:ascii="Times New Roman" w:hAnsi="Times New Roman"/>
              </w:rPr>
              <w:lastRenderedPageBreak/>
              <w:t>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сетевой форме обучения по дополнительным общеобразовательным программам.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материально-, информационно-технические, кадровые).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взаимодействия в том числе в сетевой форме (заключение договоров) с организациями культуры и искусства, кванториумами, центрами «IT-кубы», </w:t>
            </w:r>
            <w:r>
              <w:rPr>
                <w:rFonts w:ascii="Times New Roman" w:hAnsi="Times New Roman"/>
              </w:rPr>
              <w:lastRenderedPageBreak/>
              <w:t>«Точками роста», экостанциями,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реализации программ дополнительного образования в сетевой форме.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</w:t>
            </w:r>
            <w:r>
              <w:rPr>
                <w:rFonts w:ascii="Times New Roman" w:hAnsi="Times New Roman"/>
              </w:rPr>
              <w:lastRenderedPageBreak/>
              <w:t>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кванториумов, мобильных кванториумов, ДНК, «IT-кубы», «Точки роста», экостанций, ведущих предприятий региона и иных </w:t>
            </w:r>
            <w:r>
              <w:rPr>
                <w:rFonts w:ascii="Times New Roman" w:hAnsi="Times New Roman"/>
              </w:rPr>
              <w:lastRenderedPageBreak/>
              <w:t>организаций, обладающих ресурсами, необходимыми для осуществления образовательной деятельности по дополнительным общеобразовательным программ.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образовательных организаций-участников и (или) организаций, обладающих ресурсами.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35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Функционирование школьных творческих объединений (школьный </w:t>
            </w:r>
            <w:r>
              <w:rPr>
                <w:rFonts w:ascii="Times New Roman" w:hAnsi="Times New Roman"/>
              </w:rPr>
              <w:lastRenderedPageBreak/>
              <w:t>театр, школьный музей, школьный музыкальный коллектив, школьный медиацентр (телевидение, газета, журнал) и др.)(критический показатель)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 xml:space="preserve">1‒2 объединения  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Разработка/корректировка план внеурочной деятельности на основе </w:t>
            </w:r>
            <w:r>
              <w:rPr>
                <w:rFonts w:ascii="Times New Roman" w:hAnsi="Times New Roman"/>
              </w:rPr>
              <w:lastRenderedPageBreak/>
              <w:t>методических рекомендаций Минпросвещения России.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Штабом воспитательной работы диверсификации палитры школьных творческих объединений.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педагогов.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мониторинговых исследований:                                      ресурсных условий и материально-</w:t>
            </w:r>
            <w:r>
              <w:rPr>
                <w:rFonts w:ascii="Times New Roman" w:hAnsi="Times New Roman"/>
              </w:rPr>
              <w:lastRenderedPageBreak/>
              <w:t xml:space="preserve">технических условий для организации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создания техносферы школы, материально-технического обновления образовательной среды посредством рационального использования школьных </w:t>
            </w:r>
            <w:r>
              <w:rPr>
                <w:rFonts w:ascii="Times New Roman" w:hAnsi="Times New Roman"/>
              </w:rPr>
              <w:lastRenderedPageBreak/>
              <w:t>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школьных творческих объединений в сетевой форме.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</w:t>
            </w:r>
            <w:r>
              <w:rPr>
                <w:rFonts w:ascii="Times New Roman" w:hAnsi="Times New Roman"/>
              </w:rPr>
              <w:lastRenderedPageBreak/>
              <w:t>обучающихся к участию в творческих  объединениях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медиацентр </w:t>
            </w:r>
            <w:r>
              <w:rPr>
                <w:rFonts w:ascii="Times New Roman" w:hAnsi="Times New Roman"/>
              </w:rPr>
              <w:lastRenderedPageBreak/>
              <w:t>(телевидение, газета, журнал) и др.).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36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объединений.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 педагогов.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функционирование школьного хора.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хора.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Отсутствие педагогов, работающих в школьном хоре.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изменений в штатное расписание, введение должностей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по Профстандарту «Педагог дополнительного образования детей и взрослых».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(учителя, педагоги дополнительного образования и т.п.) для работы в школьном хоре.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программам дополнительного профессионального образования в области создания школьного хора.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руководителя хора, концертмейстера, педагога-организатора и педагогического коллектива по функционированию Школьного хора.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Обучение (в том числе на базе организаций культуры и искусств) педагогических работников общеобразовательной организации для разработки и </w:t>
            </w:r>
            <w:r>
              <w:rPr>
                <w:rFonts w:ascii="Times New Roman" w:hAnsi="Times New Roman"/>
              </w:rPr>
              <w:lastRenderedPageBreak/>
              <w:t>реализации программы школьного хора.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Отсутствие рабочих программ курсов внеурочной деятельности хоровой тематики.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внеурочной деятельности по хоровой тематике (по профилю «школьный хор») для обучающихся 1-4 классов, 5-7 классов, 7-9 классов, 9-11 классов в соответствии с целями и задачами образовательной организации, интересами и потребностями обучающихся.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материально-технических условий для реализации программы, организации деятельности школьного хора.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обучению по программе «Школьный хор», участию в художественной самодеятельности.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интересов, склонностей, образовательных потребностей обучающихся в </w:t>
            </w:r>
            <w:r>
              <w:rPr>
                <w:rFonts w:ascii="Times New Roman" w:hAnsi="Times New Roman"/>
              </w:rPr>
              <w:lastRenderedPageBreak/>
              <w:t>функционировании школьного хора.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Отсутствие школьного хора как формы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направления деятельности хорового коллектива (репертуар) в соответствии с целями и задачами образовательной организации, интересами и потребностями обучающихся.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педагогов дополнительного образования  для разработки и реализации дополнительной образовательной программы «Школьный хор».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дополнительных программы музыкальной направленности по направлению «Хоровое пение».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Отсутствие сетевой формы реализации программы школьного хора.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сетевой формы реализации программы школьного хора на основании договора, заключенного между школой, и теми учреждениями, которые заинтересованы в </w:t>
            </w:r>
            <w:r>
              <w:rPr>
                <w:rFonts w:ascii="Times New Roman" w:hAnsi="Times New Roman"/>
              </w:rPr>
              <w:lastRenderedPageBreak/>
              <w:t>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хор».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при разработке программ, реализуемых в сетевой форме, наряду со школой, учреждением дополнительного образования, СПО, участие организаций культуры и искусства и иных организаций, обладающих ресурсами, необходимыми для </w:t>
            </w:r>
            <w:r>
              <w:rPr>
                <w:rFonts w:ascii="Times New Roman" w:hAnsi="Times New Roman"/>
              </w:rPr>
              <w:lastRenderedPageBreak/>
              <w:t>осуществления образовательной деятельности по программе школьного хора.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39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объединений.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педагогов.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функционирования школьного медиа центра.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медиацентра.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Внутриучрежденческая закрытость школьных объединений.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взаимодействия с муниципальными средствами массовой информации.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Отсутствие школьного медиацентра.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в программе воспитания в разделе "Виды, формы и содержание воспитательной деятельности" вариативного модуля "Школьные медиа", </w:t>
            </w:r>
            <w:r>
              <w:rPr>
                <w:rFonts w:ascii="Times New Roman" w:hAnsi="Times New Roman"/>
              </w:rPr>
              <w:lastRenderedPageBreak/>
              <w:t>планирование мероприятий.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мониторинговых исследований возможностей, создание ресурсных условий для организации и функционирования школьного медиацентра (телевидение, газета, журнал и др.).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интересов, склонностей, образовательных потребностей обучающихся в функционировании школьного медиацентра (телевидение, газета, журнал и др.).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педагогов дополнительного образования  для разработки и реализации дополнительной образовательной программы «Школьный медиацентр».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материально-технических условий (помещений) для реализации программы, организации деятельности </w:t>
            </w:r>
            <w:r>
              <w:rPr>
                <w:rFonts w:ascii="Times New Roman" w:hAnsi="Times New Roman"/>
              </w:rPr>
              <w:lastRenderedPageBreak/>
              <w:t>школьного медиацентра.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обучению по программе «Школьный медиацентр», участию в организации и функционирования школьного телевидения, газеты, журнала и др.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40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30% и более обучающихся 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Более 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Реализация рабочей программы воспитания, в том числе для обучающихся с ОВЗ(критический показатель)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44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В штатном расписании не предусмотрена должность педагогического работника с наименованием «советник директора по воспитанию и взаимодействию с детскими общественными объединениями».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 образовательной организации.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Выдвижение кандидатов (имеющих опыт и заслуги в образовательной сфере) на должность советника директора по воспитанию и взаимодействию с детскими общественными объединениями.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поиска кандидатов на должность советника директора по воспитанию и взаимодействию с детскими общественными объединениями.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подготовки  кадров-претендентов на должность советника директора по воспитанию и </w:t>
            </w:r>
            <w:r>
              <w:rPr>
                <w:rFonts w:ascii="Times New Roman" w:hAnsi="Times New Roman"/>
              </w:rPr>
              <w:lastRenderedPageBreak/>
              <w:t>взаимодействию с детскими общественными объединениями.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Введение в штатное расписаниие должности «советник директора по воспитанию и взаимодействию с детскими общественными объединениями».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47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и внедрения системы совместных мероприятий с родителями для  достижения большей открытости школы.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модуль работы с родителями рабочей программы воспитания мероприятий, </w:t>
            </w:r>
            <w:r>
              <w:rPr>
                <w:rFonts w:ascii="Times New Roman" w:hAnsi="Times New Roman"/>
              </w:rPr>
              <w:lastRenderedPageBreak/>
              <w:t>направленных на вовлечение родителей в образовательную деятельность.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деятельности в образовательной организации, в классах представительных органов родительского сообщества (родительского </w:t>
            </w:r>
            <w:r>
              <w:rPr>
                <w:rFonts w:ascii="Times New Roman" w:hAnsi="Times New Roman"/>
              </w:rPr>
              <w:lastRenderedPageBreak/>
              <w:t>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деятельности представителей родительского сообщества в Управляющем совете общеобразовательной организации.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работы по регламентированным формам взаимодействия образовательной организации и родителей: функционирование родительского </w:t>
            </w:r>
            <w:r>
              <w:rPr>
                <w:rFonts w:ascii="Times New Roman" w:hAnsi="Times New Roman"/>
              </w:rPr>
              <w:lastRenderedPageBreak/>
              <w:t>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тематических родительские собранияй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</w:t>
            </w:r>
            <w:r>
              <w:rPr>
                <w:rFonts w:ascii="Times New Roman" w:hAnsi="Times New Roman"/>
              </w:rPr>
              <w:lastRenderedPageBreak/>
              <w:t>клубы выходного дня, мастер-классы, круглые столы по вопросам воспитания.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</w:t>
            </w:r>
            <w:r>
              <w:rPr>
                <w:rFonts w:ascii="Times New Roman" w:hAnsi="Times New Roman"/>
              </w:rPr>
              <w:lastRenderedPageBreak/>
              <w:t>служителей традиционных российских религий, обмен опытом.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родительских форумов на интернет-сайте общеобразовательной организации, интернет-сообществ, групп с участием педагогов, для обсуждения интересующих родителей вопросов.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привлечения родителей (законных представителей) к подготовке и проведению классных и общешкольных </w:t>
            </w:r>
            <w:r>
              <w:rPr>
                <w:rFonts w:ascii="Times New Roman" w:hAnsi="Times New Roman"/>
              </w:rPr>
              <w:lastRenderedPageBreak/>
              <w:t>мероприятий.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48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Не реализуются программы краеведения и школьного туризма  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</w:t>
            </w:r>
            <w:r>
              <w:rPr>
                <w:rFonts w:ascii="Times New Roman" w:hAnsi="Times New Roman"/>
              </w:rPr>
              <w:lastRenderedPageBreak/>
              <w:t>обучающихся.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положения о кадровом резерве общеобразовательной организации.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услуг туристско-</w:t>
            </w:r>
            <w:r>
              <w:rPr>
                <w:rFonts w:ascii="Times New Roman" w:hAnsi="Times New Roman"/>
              </w:rPr>
              <w:lastRenderedPageBreak/>
              <w:t>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Отсутствие материально-</w:t>
            </w:r>
            <w:r>
              <w:rPr>
                <w:rFonts w:ascii="Times New Roman" w:hAnsi="Times New Roman"/>
              </w:rPr>
              <w:lastRenderedPageBreak/>
              <w:t>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Использование для </w:t>
            </w:r>
            <w:r>
              <w:rPr>
                <w:rFonts w:ascii="Times New Roman" w:hAnsi="Times New Roman"/>
              </w:rPr>
              <w:lastRenderedPageBreak/>
              <w:t>закупки туристического оборудования средств грантов, спонсорской помощи.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Оптимизизация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и экспертиза качества школьных программ краеведения и школьного туризма.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деятельности рабочей группы по модернизации программ краеведения </w:t>
            </w:r>
            <w:r>
              <w:rPr>
                <w:rFonts w:ascii="Times New Roman" w:hAnsi="Times New Roman"/>
              </w:rPr>
              <w:lastRenderedPageBreak/>
              <w:t>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50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«Воспитание»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 xml:space="preserve">Ученическое самоуправление, </w:t>
            </w:r>
            <w:r>
              <w:rPr>
                <w:rFonts w:ascii="Times New Roman" w:hAnsi="Times New Roman"/>
              </w:rPr>
              <w:lastRenderedPageBreak/>
              <w:t>волонтерское движение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52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Реализация утвержденного календарного плана профориентационной деятельности в школе (в соответствии с календарным планом профориентационной </w:t>
            </w:r>
            <w:r>
              <w:rPr>
                <w:rFonts w:ascii="Times New Roman" w:hAnsi="Times New Roman"/>
              </w:rPr>
              <w:lastRenderedPageBreak/>
              <w:t>деятельности, разработанным в субъекте РФ)(критический показатель)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59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Отсутствие механизмов взаимодействия с региональными предприятиями/организациями, оказывающими содействие в реализации профориентационных мероприятий.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соглашений с региональными образовательными организациями, предприятиями/организациями для использования ресурсов профессионально-производственной и </w:t>
            </w:r>
            <w:r>
              <w:rPr>
                <w:rFonts w:ascii="Times New Roman" w:hAnsi="Times New Roman"/>
              </w:rPr>
              <w:lastRenderedPageBreak/>
              <w:t>образовательной среды, проведения совместных профориентационных мероприятий с целью  профессионального определения обучающихся,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совместно с профессиональными учебными заведениями и работодателями инструментов развития образовательной экосистемы: образовательных ресурсов, гибких образовательных траекторий, нелинейного расписания с индивидуальным таймингом и  т. д.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по установлению внешних деловых связей.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уровня профессиональных компетенций управленческой команды по установлению внешних деловых связей,  </w:t>
            </w:r>
            <w:r>
              <w:rPr>
                <w:rFonts w:ascii="Times New Roman" w:hAnsi="Times New Roman"/>
              </w:rPr>
              <w:lastRenderedPageBreak/>
              <w:t>взаимодействия с образовательными организациями, организациями высшего и среднего профессионального образования, предприятиями для использования ресурсов профессионально-производственной среды, проведения совместных профориентационных мероприятий.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61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Участие обучающихся в </w:t>
            </w:r>
            <w:r>
              <w:rPr>
                <w:rFonts w:ascii="Times New Roman" w:hAnsi="Times New Roman"/>
              </w:rPr>
              <w:lastRenderedPageBreak/>
              <w:t>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«Профориентация»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 xml:space="preserve">Сопровождение </w:t>
            </w:r>
            <w:r>
              <w:rPr>
                <w:rFonts w:ascii="Times New Roman" w:hAnsi="Times New Roman"/>
              </w:rPr>
              <w:lastRenderedPageBreak/>
              <w:t>выбора профессии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65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Не обеспечивается посещение обучающимися профессиональных проб на региональных площадках. 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мероприятий профессионально-ориентировочного знакомства: система пробных ознакомительных занятий в Кванториумах, IT – кубах, Точках роста, Организаций высшего с среднего профессионального образования.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обучающихся в профессиональных пробах на региональных площадках в виртуальном формате.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Поиск спонсоров, участие в грантах для возможности организации выезда в региональные площадки региона на профессиональные пробы.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Отсутствует план посещения обучающимися профессиональных проб на региональных площадках.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профессиональных проб в учебно-воспитательную деятельность как обязательное направление профориентационной работы и обеспечение их максимальную приближенность к реальному производству.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профориентационной работы участия в профессиональных пробах на региональных площадках региона.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Недостаточный уровень компетенций педагогов для проведения профессиональных проб.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для данного вида деятельности (ПК, горизонтальное обучение, наставничество, присвоение опыта успешных педагогов).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Прохождение </w:t>
            </w:r>
            <w:r>
              <w:rPr>
                <w:rFonts w:ascii="Times New Roman" w:hAnsi="Times New Roman"/>
              </w:rPr>
              <w:lastRenderedPageBreak/>
              <w:t>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Нет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«Профориентация»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 xml:space="preserve">Сопровождение </w:t>
            </w:r>
            <w:r>
              <w:rPr>
                <w:rFonts w:ascii="Times New Roman" w:hAnsi="Times New Roman"/>
              </w:rPr>
              <w:lastRenderedPageBreak/>
              <w:t>выбора профессии</w:t>
            </w:r>
          </w:p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 xml:space="preserve">Отсутствие сетевой </w:t>
            </w:r>
            <w:r>
              <w:rPr>
                <w:rFonts w:ascii="Times New Roman" w:hAnsi="Times New Roman"/>
              </w:rPr>
              <w:lastRenderedPageBreak/>
              <w:t>формы реализации образовательной программы.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 </w:t>
            </w:r>
            <w:r>
              <w:rPr>
                <w:rFonts w:ascii="Times New Roman" w:hAnsi="Times New Roman"/>
              </w:rPr>
              <w:lastRenderedPageBreak/>
              <w:t>профессионального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 рамках реализации программы по воспитанию организация  встреч обучающихся с представителями рабочих профессий и служащих; посещение обучающимися и </w:t>
            </w:r>
            <w:r>
              <w:rPr>
                <w:rFonts w:ascii="Times New Roman" w:hAnsi="Times New Roman"/>
              </w:rPr>
              <w:lastRenderedPageBreak/>
              <w:t>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условий  для получения лицензии на образовательную деятельность по основным программам профессионального обучения.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мониторинга востребованных профессий в регионе, районе, городе, селе; кадровых потребностей современного рынка труда.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</w:t>
            </w:r>
            <w:r>
              <w:rPr>
                <w:rFonts w:ascii="Times New Roman" w:hAnsi="Times New Roman"/>
              </w:rPr>
              <w:lastRenderedPageBreak/>
              <w:t>мониторинга потребностей обучающихся в профессиональном обучении.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условий (инфраструктура), необходимых для реализации программ.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подбора и подготовки педагогических кадров к реализации данных программ.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реализацией программ.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69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Проведение </w:t>
            </w:r>
            <w:r>
              <w:rPr>
                <w:rFonts w:ascii="Times New Roman" w:hAnsi="Times New Roman"/>
              </w:rPr>
              <w:lastRenderedPageBreak/>
              <w:t>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«Профориентация»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 xml:space="preserve">Сопровождение </w:t>
            </w:r>
            <w:r>
              <w:rPr>
                <w:rFonts w:ascii="Times New Roman" w:hAnsi="Times New Roman"/>
              </w:rPr>
              <w:lastRenderedPageBreak/>
              <w:t>выбора профессии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70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 в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профмастерству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условий для подготовки обучающихся к участию в чемпионатах по профессиональному мастерству: материально-</w:t>
            </w:r>
            <w:r>
              <w:rPr>
                <w:rFonts w:ascii="Times New Roman" w:hAnsi="Times New Roman"/>
              </w:rPr>
              <w:lastRenderedPageBreak/>
              <w:t>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обучающихся к участию в чемпионатах по профессиональному </w:t>
            </w:r>
            <w:r>
              <w:rPr>
                <w:rFonts w:ascii="Times New Roman" w:hAnsi="Times New Roman"/>
              </w:rPr>
              <w:lastRenderedPageBreak/>
              <w:t>мастерству.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на региональном уровне участия обучающихся общеобразовательных организаций в профориентационных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на региональном уровне увеличения охвата обучающихся общеобразовательных </w:t>
            </w:r>
            <w:r>
              <w:rPr>
                <w:rFonts w:ascii="Times New Roman" w:hAnsi="Times New Roman"/>
              </w:rPr>
              <w:lastRenderedPageBreak/>
              <w:t>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уроков «Проектория»,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72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Развитие системы наставничества </w:t>
            </w:r>
            <w:r>
              <w:rPr>
                <w:rFonts w:ascii="Times New Roman" w:hAnsi="Times New Roman"/>
              </w:rPr>
              <w:lastRenderedPageBreak/>
              <w:t>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«Учитель. Школьная команда»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 xml:space="preserve">Методическое сопровождение </w:t>
            </w:r>
            <w:r>
              <w:rPr>
                <w:rFonts w:ascii="Times New Roman" w:hAnsi="Times New Roman"/>
              </w:rPr>
              <w:lastRenderedPageBreak/>
              <w:t>педагогических кадров. Система наставничества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75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Не менее 80%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От 3% до 4% учителей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Выстраивание взаимодействия с </w:t>
            </w:r>
            <w:r>
              <w:rPr>
                <w:rFonts w:ascii="Times New Roman" w:hAnsi="Times New Roman"/>
              </w:rPr>
              <w:lastRenderedPageBreak/>
              <w:t>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анализа / самоанализа профессиональной деятельности педагогических </w:t>
            </w:r>
            <w:r>
              <w:rPr>
                <w:rFonts w:ascii="Times New Roman" w:hAnsi="Times New Roman"/>
              </w:rPr>
              <w:lastRenderedPageBreak/>
              <w:t>работников.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представителей управленческой команды в в формировании ИОМ педагога.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мотивирующего административного контроля разработки и реализации ИОМа.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</w:t>
            </w:r>
            <w:r>
              <w:rPr>
                <w:rFonts w:ascii="Times New Roman" w:hAnsi="Times New Roman"/>
              </w:rPr>
              <w:lastRenderedPageBreak/>
              <w:t>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удовлетворенности педагогов профессиональной деятельностью и методичсеким сопровождением.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Рзработка ИОМ непрерывного развития  профессионального мастерства педагогических работников для повышения эффективности их  </w:t>
            </w:r>
            <w:r>
              <w:rPr>
                <w:rFonts w:ascii="Times New Roman" w:hAnsi="Times New Roman"/>
              </w:rPr>
              <w:lastRenderedPageBreak/>
              <w:t>профессиональной деятельности.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79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</w:t>
            </w:r>
            <w:r>
              <w:rPr>
                <w:rFonts w:ascii="Times New Roman" w:hAnsi="Times New Roman"/>
              </w:rPr>
              <w:lastRenderedPageBreak/>
              <w:t>года)(критический показатель)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80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Не менее 80%  педагогических работников 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100% управленческой команды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Дополнительное профессиональное </w:t>
            </w:r>
            <w:r>
              <w:rPr>
                <w:rFonts w:ascii="Times New Roman" w:hAnsi="Times New Roman"/>
              </w:rPr>
              <w:lastRenderedPageBreak/>
              <w:t>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 xml:space="preserve">обучение прошли двое или более </w:t>
            </w:r>
            <w:r>
              <w:rPr>
                <w:rFonts w:ascii="Times New Roman" w:hAnsi="Times New Roman"/>
              </w:rPr>
              <w:lastRenderedPageBreak/>
              <w:t>учителей из числа учителей-предметников, преподающих  биологию, информатику, математику, физику, химию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«Учитель. Школьная команда»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 xml:space="preserve">Развитие и повышение </w:t>
            </w:r>
            <w:r>
              <w:rPr>
                <w:rFonts w:ascii="Times New Roman" w:hAnsi="Times New Roman"/>
              </w:rPr>
              <w:lastRenderedPageBreak/>
              <w:t>квалификации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84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Участие на муниципальном уровне 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педагогов в конкурсном движении (за три последних года).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локального акта о системе материального и нематериального стимулирования участников </w:t>
            </w:r>
            <w:r>
              <w:rPr>
                <w:rFonts w:ascii="Times New Roman" w:hAnsi="Times New Roman"/>
              </w:rPr>
              <w:lastRenderedPageBreak/>
              <w:t>профессиональных конкурсов, синхронизация его с положением об оплате труда и коллективным договором.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педагога в необходимости участия в конкурсном движении.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для педагогов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r>
              <w:rPr>
                <w:rFonts w:ascii="Times New Roman" w:hAnsi="Times New Roman"/>
              </w:rPr>
              <w:lastRenderedPageBreak/>
              <w:t>взаимообучения педагогических работников и управленческих кадров (в том числе – в формате внутрикорпоративного обучения, тренингов по командообразованию).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методической работы актуальных направлений (госполитика, учет дефицитов и ресурсов ОО и т.д.).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модели методического взаимодействия с другими ОО.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Методическое сопровождение </w:t>
            </w:r>
            <w:r>
              <w:rPr>
                <w:rFonts w:ascii="Times New Roman" w:hAnsi="Times New Roman"/>
              </w:rPr>
              <w:lastRenderedPageBreak/>
              <w:t>кандидата на победителя/призера конкурса по принципу "равный" учит "равного".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85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подготовке педагогов, участвующих в конкурсах профессионального </w:t>
            </w:r>
            <w:r>
              <w:rPr>
                <w:rFonts w:ascii="Times New Roman" w:hAnsi="Times New Roman"/>
              </w:rPr>
              <w:lastRenderedPageBreak/>
              <w:t>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банка авторов успешных «командных» </w:t>
            </w:r>
            <w:r>
              <w:rPr>
                <w:rFonts w:ascii="Times New Roman" w:hAnsi="Times New Roman"/>
              </w:rPr>
              <w:lastRenderedPageBreak/>
              <w:t>педагогических и управленческих практик.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 для  педагогов, участвующих в конкурсах профессионального мастерства, календаря 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Недостаточная работа по мотивации педагогов, </w:t>
            </w:r>
            <w:r>
              <w:rPr>
                <w:rFonts w:ascii="Times New Roman" w:hAnsi="Times New Roman"/>
              </w:rPr>
              <w:lastRenderedPageBreak/>
              <w:t>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Создание системы мотивирования/стимул</w:t>
            </w:r>
            <w:r>
              <w:rPr>
                <w:rFonts w:ascii="Times New Roman" w:hAnsi="Times New Roman"/>
              </w:rPr>
              <w:lastRenderedPageBreak/>
              <w:t>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Информационная поддержка финалистов и победителей профконкурсов (билборды, видеоролики, интервью в СМИ и т.п.).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86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Доля обучающихся общеобразовательных организаций, принявших </w:t>
            </w:r>
            <w:r>
              <w:rPr>
                <w:rFonts w:ascii="Times New Roman" w:hAnsi="Times New Roman"/>
              </w:rPr>
              <w:lastRenderedPageBreak/>
              <w:t>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 xml:space="preserve">90% обучающихся и более 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Ключевое условие «Школьный </w:t>
            </w:r>
            <w:r>
              <w:rPr>
                <w:rFonts w:ascii="Times New Roman" w:hAnsi="Times New Roman"/>
              </w:rPr>
              <w:lastRenderedPageBreak/>
              <w:t>климат»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 xml:space="preserve">Организация психолого-педагогического </w:t>
            </w:r>
            <w:r>
              <w:rPr>
                <w:rFonts w:ascii="Times New Roman" w:hAnsi="Times New Roman"/>
              </w:rPr>
              <w:lastRenderedPageBreak/>
              <w:t>сопровождения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88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Наличие в общеобразовательной организации учителя-логопеда (по основному месту работы (штатного), внешнего совместителя </w:t>
            </w:r>
            <w:r>
              <w:rPr>
                <w:rFonts w:ascii="Times New Roman" w:hAnsi="Times New Roman"/>
              </w:rPr>
              <w:lastRenderedPageBreak/>
              <w:t>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Отсутствие в штате общеобразовательной организации учителя-логопеда, обеспечивающего оказание помощи </w:t>
            </w:r>
            <w:r>
              <w:rPr>
                <w:rFonts w:ascii="Times New Roman" w:hAnsi="Times New Roman"/>
              </w:rPr>
              <w:lastRenderedPageBreak/>
              <w:t>целевым группам обучающихся.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переподготовки педагогического работника на специальность «учитель-логопед».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91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 в организации отдельного кабинета педагога-</w:t>
            </w:r>
            <w:r>
              <w:rPr>
                <w:rFonts w:ascii="Times New Roman" w:hAnsi="Times New Roman"/>
              </w:rPr>
              <w:lastRenderedPageBreak/>
              <w:t>психолога с автоматизированным рабочим местом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92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Несвоевременное и бессистемное оказание адресной помощи субъектам образовательной деятельности.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утверждение  ЛА "Положение о порядке организации предоставления психолого-педагогической, медицинской и социальной помощи обучающимся". Обеспечение реализации требований локального акта.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прохождения КПК с целью совершенствования профессиональных компетенций по данному направлению профдеятельности.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Психолого-педагогическая помощь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</w:t>
            </w:r>
            <w:r>
              <w:rPr>
                <w:rFonts w:ascii="Times New Roman" w:hAnsi="Times New Roman"/>
              </w:rPr>
              <w:lastRenderedPageBreak/>
              <w:t xml:space="preserve">(или) инвалидностью; одаренным детям) не оказывается.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административной деятельности по созданию условий для оказания психолого-педагогической помощи целевым группам обучающихся (испытывающим трудности в обучении; находящимся в трудной жизненной ситуации; </w:t>
            </w:r>
            <w:r>
              <w:rPr>
                <w:rFonts w:ascii="Times New Roman" w:hAnsi="Times New Roman"/>
              </w:rPr>
              <w:lastRenderedPageBreak/>
              <w:t>детям-сиротам и детям, оставшимся без попечения родителей; обучающимся с ОВЗ и (или) инвалидностью; одаренным детям).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Отсутствие в общеобразовательной организации педагога-психолога.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специальности «педагог-психолог».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специалистов в качестве совместителей из других общеобразовательных организаций к выполнению функций педагога-психолога, проведению обучающих семинаров по развитию системы школьной медиации, профилактике и управлению конфликтами в образовательной среде, созданию (развитию) системы профилактической работы с учащимися, находящимися в социально-опасном положении;  поддержка обучающихся, состоящих на </w:t>
            </w:r>
            <w:r>
              <w:rPr>
                <w:rFonts w:ascii="Times New Roman" w:hAnsi="Times New Roman"/>
              </w:rPr>
              <w:lastRenderedPageBreak/>
              <w:t>внутришкольном учете, на учете в КДН, ПДН, «группах риска» и др.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педагога-психолога в рамках сетевого взаимодействия.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педагога-психолога.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АООП).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</w:t>
            </w:r>
            <w:r>
              <w:rPr>
                <w:rFonts w:ascii="Times New Roman" w:hAnsi="Times New Roman"/>
              </w:rPr>
              <w:lastRenderedPageBreak/>
              <w:t>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</w:t>
            </w:r>
            <w:r>
              <w:rPr>
                <w:rFonts w:ascii="Times New Roman" w:hAnsi="Times New Roman"/>
              </w:rPr>
              <w:lastRenderedPageBreak/>
              <w:t>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Отсутствие в штате общеобразовательной организации социального педагога.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организаций к выполнению функций </w:t>
            </w:r>
            <w:r>
              <w:rPr>
                <w:rFonts w:ascii="Times New Roman" w:hAnsi="Times New Roman"/>
              </w:rPr>
              <w:lastRenderedPageBreak/>
              <w:t>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(социального педагога).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 разработана психолого-педагогическая программа.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психолого-педагогической программы.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 разработана программа адресной психологической помощи (поддержки).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адресной психологической помощи (поддержки).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 обеспечена вариативность направлений психолого-педагогического сопровождения участников образовательных отношений.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сохранение и укрепление психологического здоровья обучающихся.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психолого-педагогического сопровождения участников образовательного процесса, направленного на развитие своей экологической культуры дифференциации и индивидуализации </w:t>
            </w:r>
            <w:r>
              <w:rPr>
                <w:rFonts w:ascii="Times New Roman" w:hAnsi="Times New Roman"/>
              </w:rPr>
              <w:lastRenderedPageBreak/>
              <w:t>обучения.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мониторинга возможностей и способностей обучающихся, выявление и поддержка одаренных детей, детей с ограниченными возможностями здоровья.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олимпиадного движения.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обеспечение осознанного и ответственного выбора дальнейшей профессиональной сферы деятельности.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психолого-педагогического сопровождения участников образовательного </w:t>
            </w:r>
            <w:r>
              <w:rPr>
                <w:rFonts w:ascii="Times New Roman" w:hAnsi="Times New Roman"/>
              </w:rPr>
              <w:lastRenderedPageBreak/>
              <w:t>процесса, направленного на формирование коммуникативных навыков в разновозрастной среде и среде сверстников.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поддержку детских объединений, ученического самоуправления.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 обеспечена вариативность форм психолого-педагогического сопровождения участников образовательного процесса.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обучающихся.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родителей (законных представителей) обучающихся.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осуществления психолого-педагогического </w:t>
            </w:r>
            <w:r>
              <w:rPr>
                <w:rFonts w:ascii="Times New Roman" w:hAnsi="Times New Roman"/>
              </w:rPr>
              <w:lastRenderedPageBreak/>
              <w:t>консультирования педагогических работников.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коррекционной и развивающий работы с обучающимися в рамках психолого-педагогического сопровождения участников образовательного процесса.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диагностической работы в рамках психолого-педагогического сопровождения участников образовательного процесса.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 обеспечена диверсификация уровней психолого-педагогического сопровождения (индивидуальный, групповой, уровень класса, уровень организации).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диверсификации уровней психолого-педагогического сопровождения (индивидуальный, групповой, уровень класса, уровень организации).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Не обеспечено оказание психолого-педагогической помощи каждой из целевых </w:t>
            </w:r>
            <w:r>
              <w:rPr>
                <w:rFonts w:ascii="Times New Roman" w:hAnsi="Times New Roman"/>
              </w:rPr>
              <w:lastRenderedPageBreak/>
              <w:t xml:space="preserve">группам обучающихся.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осуществления психолого-педагогического </w:t>
            </w:r>
            <w:r>
              <w:rPr>
                <w:rFonts w:ascii="Times New Roman" w:hAnsi="Times New Roman"/>
              </w:rPr>
              <w:lastRenderedPageBreak/>
              <w:t>сопровождения обучающихся, испытывающих трудности в освоении программы, развитии и социальной адаптации.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сопровождения обучающихся, проявляющих индивидуальные способности, и одаренных обучающихся.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индивидуального психолого-педагогического сопровождения обучающихся с ОВЗ.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 xml:space="preserve">Не осуществляется психолого-педагогическое сопровождение участников образовательных отношений. 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родителей (законных представителей) несовершеннолетних обучающихся.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психолого-педагогического сопровождения педагогических, </w:t>
            </w:r>
            <w:r>
              <w:rPr>
                <w:rFonts w:ascii="Times New Roman" w:hAnsi="Times New Roman"/>
              </w:rPr>
              <w:lastRenderedPageBreak/>
              <w:t>учебно-вспомогательных и иных работников организации, обеспечивающих реализацию программ общего образования.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определению потребности в профессиональном или дополнительном профессиональном образовании педагогических работников, осуществляющих психолого-педагогическое сопровождение обучающихся.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 педагогических и административных работников.</w:t>
            </w:r>
          </w:p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 родительской общественности.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Формирование </w:t>
            </w:r>
            <w:r>
              <w:rPr>
                <w:rFonts w:ascii="Times New Roman" w:hAnsi="Times New Roman"/>
              </w:rPr>
              <w:lastRenderedPageBreak/>
              <w:t>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 xml:space="preserve">Выделение и </w:t>
            </w:r>
            <w:r>
              <w:rPr>
                <w:rFonts w:ascii="Times New Roman" w:hAnsi="Times New Roman"/>
              </w:rPr>
              <w:lastRenderedPageBreak/>
              <w:t>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Ключевое </w:t>
            </w:r>
            <w:r>
              <w:rPr>
                <w:rFonts w:ascii="Times New Roman" w:hAnsi="Times New Roman"/>
              </w:rPr>
              <w:lastRenderedPageBreak/>
              <w:t>условие «Школьный климат»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 xml:space="preserve">Формирование </w:t>
            </w:r>
            <w:r>
              <w:rPr>
                <w:rFonts w:ascii="Times New Roman" w:hAnsi="Times New Roman"/>
              </w:rPr>
              <w:lastRenderedPageBreak/>
              <w:t>психологически благоприятного школьного климата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94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 специальных тематических зон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по профилактике травли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Профилактика девиантного поведения </w:t>
            </w:r>
            <w:r>
              <w:rPr>
                <w:rFonts w:ascii="Times New Roman" w:hAnsi="Times New Roman"/>
              </w:rPr>
              <w:lastRenderedPageBreak/>
              <w:t>обучающихся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Реализуется психолого-</w:t>
            </w:r>
            <w:r>
              <w:rPr>
                <w:rFonts w:ascii="Times New Roman" w:hAnsi="Times New Roman"/>
              </w:rPr>
              <w:lastRenderedPageBreak/>
              <w:t>педагогическая программа и (или) комплекс мероприятий по профилактике девиантного поведения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«Школьный климат»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 xml:space="preserve">Формирование психологически </w:t>
            </w:r>
            <w:r>
              <w:rPr>
                <w:rFonts w:ascii="Times New Roman" w:hAnsi="Times New Roman"/>
              </w:rPr>
              <w:lastRenderedPageBreak/>
              <w:t>благоприятного школьного климата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98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Использование федеральной государственной информационной системы Моя школа, в том числе верифицированного цифрового </w:t>
            </w:r>
            <w:r>
              <w:rPr>
                <w:rFonts w:ascii="Times New Roman" w:hAnsi="Times New Roman"/>
              </w:rPr>
              <w:lastRenderedPageBreak/>
              <w:t>образовательного контента, при реализации основных общеобразовательных программ(критический показатель)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 xml:space="preserve">Не менее 95% педагогических работников используют сервисы и подсистему «Библиотека ЦОК» ФГИС </w:t>
            </w:r>
            <w:r>
              <w:rPr>
                <w:rFonts w:ascii="Times New Roman" w:hAnsi="Times New Roman"/>
              </w:rPr>
              <w:lastRenderedPageBreak/>
              <w:t>«Моя школа»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102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Информационно-коммуникационная образовательная платформа Сферум(критический показатель)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100% педагогических работников включены в сетевые профессиональные сообщества по обмену педагогическим опытом и активно используют платформу «Сферум»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100% IT-оборудования используется в образовательной деятельности в соответствии с Методическими рекомендациями по вопросам использования в образовательном процессе оборудования, поставляемого в целях обеспечения образовательных организаций </w:t>
            </w:r>
            <w:r>
              <w:rPr>
                <w:rFonts w:ascii="Times New Roman" w:hAnsi="Times New Roman"/>
              </w:rPr>
              <w:lastRenderedPageBreak/>
              <w:t xml:space="preserve">материально-технической базой для внедрения ЦОС 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104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Управление образовательной организацией осуществляется с использованием информационной системы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 w:rsidR="002F78D7"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  <w:vMerge/>
          </w:tcPr>
          <w:p w:rsidR="002F78D7" w:rsidRDefault="002F78D7"/>
        </w:tc>
        <w:tc>
          <w:tcPr>
            <w:tcW w:w="0" w:type="auto"/>
          </w:tcPr>
          <w:p w:rsidR="002F78D7" w:rsidRDefault="00590002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2F78D7" w:rsidRDefault="0059000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 xml:space="preserve">Реализация модели Школа полного дня на основе интеграции </w:t>
            </w:r>
            <w:r>
              <w:rPr>
                <w:rFonts w:ascii="Times New Roman" w:hAnsi="Times New Roman"/>
              </w:rPr>
              <w:lastRenderedPageBreak/>
              <w:t>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«Образовательна</w:t>
            </w:r>
            <w:r>
              <w:rPr>
                <w:rFonts w:ascii="Times New Roman" w:hAnsi="Times New Roman"/>
              </w:rPr>
              <w:lastRenderedPageBreak/>
              <w:t>я среда»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Функционирование школы полного дня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lastRenderedPageBreak/>
              <w:t>108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  <w:tr w:rsidR="002F78D7"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2F78D7" w:rsidRDefault="00590002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2F78D7" w:rsidRDefault="002F78D7"/>
        </w:tc>
        <w:tc>
          <w:tcPr>
            <w:tcW w:w="0" w:type="auto"/>
          </w:tcPr>
          <w:p w:rsidR="002F78D7" w:rsidRDefault="002F78D7"/>
        </w:tc>
      </w:tr>
    </w:tbl>
    <w:p w:rsidR="002855D8" w:rsidRP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 Описание дефицитов по каждому магистральному направлению и ключевому условию.</w:t>
      </w:r>
    </w:p>
    <w:p w:rsidR="002855D8" w:rsidRDefault="002855D8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E92" w:rsidRPr="000F6E92" w:rsidRDefault="002855D8" w:rsidP="000F6E9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3.2.1. Описание возможных причин возникновения дефицитов, внутренних и внешних фак</w:t>
      </w:r>
      <w:r w:rsidR="000F6E92">
        <w:rPr>
          <w:rFonts w:ascii="Times New Roman" w:hAnsi="Times New Roman" w:cs="Times New Roman"/>
          <w:sz w:val="28"/>
          <w:szCs w:val="28"/>
        </w:rPr>
        <w:t xml:space="preserve">торов влияния на развитие школы: </w:t>
      </w:r>
      <w:r w:rsidR="000F6E92" w:rsidRPr="00BF5FC9">
        <w:rPr>
          <w:rFonts w:ascii="Times New Roman" w:eastAsia="Times New Roman" w:hAnsi="Times New Roman" w:cs="Times New Roman"/>
          <w:color w:val="1A1A1A"/>
          <w:sz w:val="28"/>
          <w:szCs w:val="28"/>
        </w:rPr>
        <w:t>Описание возможных причин возникновения дефицитов, внутренних и внешних факторов влияния на развитие школы.</w:t>
      </w:r>
    </w:p>
    <w:p w:rsidR="000F6E92" w:rsidRPr="00BF5FC9" w:rsidRDefault="000F6E92" w:rsidP="000F6E92">
      <w:pPr>
        <w:spacing w:after="5" w:line="250" w:lineRule="auto"/>
        <w:ind w:left="-5" w:hanging="10"/>
        <w:rPr>
          <w:sz w:val="28"/>
          <w:szCs w:val="28"/>
        </w:rPr>
      </w:pPr>
      <w:r w:rsidRPr="00BF5FC9">
        <w:rPr>
          <w:rFonts w:ascii="Times New Roman" w:eastAsia="Times New Roman" w:hAnsi="Times New Roman" w:cs="Times New Roman"/>
          <w:color w:val="1A1A1A"/>
          <w:sz w:val="28"/>
          <w:szCs w:val="28"/>
        </w:rPr>
        <w:t>По результатам самодиагностики по критериальной базе проекта «Школам Минпросвещения России» с фиксацией уровня общеобразовательной организации по каждому магистральному направлению мы выявили свои ресурсы (максимально возможный балл по критерию) и дефициты (минимально возможный балл по критерию).</w:t>
      </w:r>
    </w:p>
    <w:p w:rsidR="000F6E92" w:rsidRPr="00BF5FC9" w:rsidRDefault="000F6E92" w:rsidP="000F6E92">
      <w:pPr>
        <w:spacing w:after="5" w:line="250" w:lineRule="auto"/>
        <w:ind w:left="-5" w:hanging="10"/>
        <w:rPr>
          <w:sz w:val="28"/>
          <w:szCs w:val="28"/>
        </w:rPr>
      </w:pPr>
      <w:r w:rsidRPr="00BF5FC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            Внутренние причины возникновения дефицита являются:</w:t>
      </w:r>
    </w:p>
    <w:p w:rsidR="000F6E92" w:rsidRPr="00BF5FC9" w:rsidRDefault="000F6E92" w:rsidP="000F6E92">
      <w:pPr>
        <w:numPr>
          <w:ilvl w:val="4"/>
          <w:numId w:val="7"/>
        </w:numPr>
        <w:spacing w:after="0"/>
        <w:ind w:hanging="360"/>
        <w:rPr>
          <w:sz w:val="28"/>
          <w:szCs w:val="28"/>
        </w:rPr>
      </w:pPr>
      <w:r w:rsidRPr="00BF5FC9">
        <w:rPr>
          <w:rFonts w:ascii="Times New Roman" w:eastAsia="Times New Roman" w:hAnsi="Times New Roman" w:cs="Times New Roman"/>
          <w:color w:val="1A1A1A"/>
          <w:sz w:val="28"/>
          <w:szCs w:val="28"/>
        </w:rPr>
        <w:t>дефицит профессиональных компетенций педагогических работников для формирования единой системы образовательного процесса;</w:t>
      </w:r>
    </w:p>
    <w:p w:rsidR="000F6E92" w:rsidRPr="00BF5FC9" w:rsidRDefault="000F6E92" w:rsidP="000F6E92">
      <w:pPr>
        <w:numPr>
          <w:ilvl w:val="4"/>
          <w:numId w:val="7"/>
        </w:numPr>
        <w:spacing w:after="5" w:line="250" w:lineRule="auto"/>
        <w:ind w:hanging="360"/>
        <w:rPr>
          <w:sz w:val="28"/>
          <w:szCs w:val="28"/>
        </w:rPr>
      </w:pPr>
      <w:r w:rsidRPr="00BF5FC9">
        <w:rPr>
          <w:rFonts w:ascii="Times New Roman" w:eastAsia="Times New Roman" w:hAnsi="Times New Roman" w:cs="Times New Roman"/>
          <w:color w:val="1A1A1A"/>
          <w:sz w:val="28"/>
          <w:szCs w:val="28"/>
        </w:rPr>
        <w:t>низкий социальный уровень некоторых семей, низкий уровень образовательных потребностей;</w:t>
      </w:r>
    </w:p>
    <w:p w:rsidR="000F6E92" w:rsidRPr="00BF5FC9" w:rsidRDefault="000F6E92" w:rsidP="000F6E92">
      <w:pPr>
        <w:numPr>
          <w:ilvl w:val="4"/>
          <w:numId w:val="7"/>
        </w:numPr>
        <w:spacing w:after="5" w:line="250" w:lineRule="auto"/>
        <w:ind w:hanging="360"/>
        <w:rPr>
          <w:sz w:val="28"/>
          <w:szCs w:val="28"/>
        </w:rPr>
      </w:pPr>
      <w:r w:rsidRPr="00BF5FC9"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>неоднородность организации досуга во внеурочное время</w:t>
      </w:r>
    </w:p>
    <w:p w:rsidR="000F6E92" w:rsidRPr="00BF5FC9" w:rsidRDefault="000F6E92" w:rsidP="000F6E92">
      <w:pPr>
        <w:numPr>
          <w:ilvl w:val="4"/>
          <w:numId w:val="7"/>
        </w:numPr>
        <w:spacing w:after="5" w:line="250" w:lineRule="auto"/>
        <w:ind w:hanging="360"/>
        <w:rPr>
          <w:sz w:val="28"/>
          <w:szCs w:val="28"/>
        </w:rPr>
      </w:pPr>
      <w:r w:rsidRPr="00BF5FC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отсутствие оборудования кабинетов естественнонаучного цикла, позволяющего вести проектно-исследовательскую (практическую)   </w:t>
      </w:r>
    </w:p>
    <w:p w:rsidR="000F6E92" w:rsidRPr="00BF5FC9" w:rsidRDefault="000F6E92" w:rsidP="000F6E92">
      <w:pPr>
        <w:pStyle w:val="a3"/>
        <w:numPr>
          <w:ilvl w:val="0"/>
          <w:numId w:val="9"/>
        </w:numPr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BF5FC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.отсутствие должного контроля со стороны родителей значительного числа учащихся.</w:t>
      </w:r>
    </w:p>
    <w:p w:rsidR="000F6E92" w:rsidRPr="00BF5FC9" w:rsidRDefault="000F6E92" w:rsidP="000F6E9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BF5FC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Внешний фактор влияния на развитие школы является:</w:t>
      </w:r>
    </w:p>
    <w:p w:rsidR="000F6E92" w:rsidRPr="00BF5FC9" w:rsidRDefault="000F6E92" w:rsidP="000F6E92">
      <w:pPr>
        <w:numPr>
          <w:ilvl w:val="3"/>
          <w:numId w:val="8"/>
        </w:numPr>
        <w:spacing w:after="5" w:line="250" w:lineRule="auto"/>
        <w:ind w:hanging="425"/>
        <w:rPr>
          <w:sz w:val="28"/>
          <w:szCs w:val="28"/>
        </w:rPr>
      </w:pPr>
      <w:r w:rsidRPr="00BF5FC9">
        <w:rPr>
          <w:rFonts w:ascii="Times New Roman" w:eastAsia="Times New Roman" w:hAnsi="Times New Roman" w:cs="Times New Roman"/>
          <w:color w:val="1A1A1A"/>
          <w:sz w:val="28"/>
          <w:szCs w:val="28"/>
        </w:rPr>
        <w:t>недостаточная активность родительской общественности в создании детско-взрослой общности;</w:t>
      </w:r>
    </w:p>
    <w:p w:rsidR="000F6E92" w:rsidRPr="00BF5FC9" w:rsidRDefault="000F6E92" w:rsidP="000F6E92">
      <w:pPr>
        <w:numPr>
          <w:ilvl w:val="3"/>
          <w:numId w:val="8"/>
        </w:numPr>
        <w:spacing w:after="5" w:line="250" w:lineRule="auto"/>
        <w:ind w:hanging="425"/>
        <w:rPr>
          <w:sz w:val="28"/>
          <w:szCs w:val="28"/>
        </w:rPr>
      </w:pPr>
      <w:r w:rsidRPr="00BF5FC9">
        <w:rPr>
          <w:rFonts w:ascii="Times New Roman" w:eastAsia="Times New Roman" w:hAnsi="Times New Roman" w:cs="Times New Roman"/>
          <w:color w:val="1A1A1A"/>
          <w:sz w:val="28"/>
          <w:szCs w:val="28"/>
        </w:rPr>
        <w:t>низкий имидж профессии учителя в обществе;</w:t>
      </w:r>
    </w:p>
    <w:p w:rsidR="000F6E92" w:rsidRPr="00BF5FC9" w:rsidRDefault="000F6E92" w:rsidP="000F6E92">
      <w:pPr>
        <w:numPr>
          <w:ilvl w:val="3"/>
          <w:numId w:val="8"/>
        </w:numPr>
        <w:spacing w:after="5" w:line="250" w:lineRule="auto"/>
        <w:ind w:hanging="425"/>
        <w:rPr>
          <w:sz w:val="28"/>
          <w:szCs w:val="28"/>
        </w:rPr>
      </w:pPr>
      <w:r w:rsidRPr="00BF5FC9">
        <w:rPr>
          <w:rFonts w:ascii="Times New Roman" w:eastAsia="Times New Roman" w:hAnsi="Times New Roman" w:cs="Times New Roman"/>
          <w:color w:val="1A1A1A"/>
          <w:sz w:val="28"/>
          <w:szCs w:val="28"/>
        </w:rPr>
        <w:t>активное использование сети Интернет обучающимися создает угрозу интернет-зависимости, что ведет к увеличению малоподвижного образа жизни.</w:t>
      </w:r>
    </w:p>
    <w:p w:rsidR="000F6E92" w:rsidRDefault="000F6E92" w:rsidP="000F6E92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855D8">
        <w:rPr>
          <w:rFonts w:ascii="Times New Roman" w:hAnsi="Times New Roman" w:cs="Times New Roman"/>
          <w:sz w:val="28"/>
          <w:szCs w:val="28"/>
        </w:rPr>
        <w:t>.2. Анализ текущего состояния и перспектив развития школы.</w:t>
      </w:r>
    </w:p>
    <w:p w:rsidR="00CA2CD8" w:rsidRPr="002E40CF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результатов самодиагностики</w:t>
      </w:r>
      <w:r w:rsidR="00070C5E"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tbl>
      <w:tblPr>
        <w:tblStyle w:val="af1"/>
        <w:tblW w:w="5000" w:type="pct"/>
        <w:tblLook w:val="04A0"/>
      </w:tblPr>
      <w:tblGrid>
        <w:gridCol w:w="1032"/>
        <w:gridCol w:w="2195"/>
        <w:gridCol w:w="2410"/>
        <w:gridCol w:w="9715"/>
      </w:tblGrid>
      <w:tr w:rsidR="001825B2" w:rsidRPr="0075658D" w:rsidTr="000F6E92">
        <w:tc>
          <w:tcPr>
            <w:tcW w:w="336" w:type="pct"/>
            <w:vAlign w:val="center"/>
          </w:tcPr>
          <w:p w:rsidR="001825B2" w:rsidRPr="00253405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715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785" w:type="pct"/>
            <w:vAlign w:val="center"/>
          </w:tcPr>
          <w:p w:rsidR="001825B2" w:rsidRPr="0075658D" w:rsidRDefault="000F6E92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баллов, уровень</w:t>
            </w:r>
          </w:p>
        </w:tc>
        <w:tc>
          <w:tcPr>
            <w:tcW w:w="3164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1825B2" w:rsidRPr="0075658D" w:rsidTr="000F6E92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5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785" w:type="pct"/>
          </w:tcPr>
          <w:p w:rsidR="001825B2" w:rsidRPr="0075658D" w:rsidRDefault="002B0448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баллов (базовый уровень)</w:t>
            </w:r>
          </w:p>
        </w:tc>
        <w:tc>
          <w:tcPr>
            <w:tcW w:w="3164" w:type="pct"/>
          </w:tcPr>
          <w:p w:rsidR="000F6E92" w:rsidRPr="0041661D" w:rsidRDefault="000F6E92" w:rsidP="000F6E92">
            <w:pPr>
              <w:numPr>
                <w:ilvl w:val="0"/>
                <w:numId w:val="1"/>
              </w:numPr>
              <w:ind w:left="0"/>
              <w:rPr>
                <w:sz w:val="24"/>
                <w:szCs w:val="24"/>
              </w:rPr>
            </w:pPr>
            <w:r w:rsidRPr="0041661D">
              <w:rPr>
                <w:rFonts w:ascii="Times New Roman" w:hAnsi="Times New Roman"/>
                <w:sz w:val="24"/>
                <w:szCs w:val="24"/>
              </w:rPr>
              <w:t>Повышение мотивации и интереса обучающихся к участию в олимпиадном движении.</w:t>
            </w:r>
          </w:p>
          <w:p w:rsidR="000F6E92" w:rsidRPr="00C67AF1" w:rsidRDefault="000F6E92" w:rsidP="000F6E92">
            <w:r w:rsidRPr="00C67AF1">
              <w:rPr>
                <w:rFonts w:ascii="Times New Roman" w:eastAsia="Times New Roman" w:hAnsi="Times New Roman" w:cs="Times New Roman"/>
                <w:sz w:val="24"/>
              </w:rPr>
              <w:t>Увеличение</w:t>
            </w:r>
            <w:r w:rsidRPr="00C67AF1"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количества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участников муниципального   этапа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C67AF1">
              <w:rPr>
                <w:rFonts w:ascii="Times New Roman" w:eastAsia="Times New Roman" w:hAnsi="Times New Roman" w:cs="Times New Roman"/>
                <w:sz w:val="24"/>
              </w:rPr>
              <w:t>Всероссийской олимпиады школьников</w:t>
            </w:r>
          </w:p>
          <w:p w:rsidR="000F6E92" w:rsidRDefault="000F6E92" w:rsidP="000F6E9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Наличие призеров муниципального </w:t>
            </w:r>
            <w:r w:rsidRPr="00C67AF1">
              <w:rPr>
                <w:rFonts w:ascii="Times New Roman" w:eastAsia="Times New Roman" w:hAnsi="Times New Roman" w:cs="Times New Roman"/>
                <w:sz w:val="24"/>
              </w:rPr>
              <w:t>этапа</w:t>
            </w:r>
            <w:r w:rsidRPr="00C67AF1">
              <w:rPr>
                <w:rFonts w:ascii="Times New Roman" w:eastAsia="Times New Roman" w:hAnsi="Times New Roman" w:cs="Times New Roman"/>
                <w:sz w:val="24"/>
              </w:rPr>
              <w:tab/>
              <w:t>Всероссийской олимпиады школьников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1825B2" w:rsidRPr="0075658D" w:rsidRDefault="000F6E92" w:rsidP="000F6E9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Оснащение оборудованием предметных кабинетов физики</w:t>
            </w:r>
            <w:r w:rsidRPr="00C67AF1">
              <w:rPr>
                <w:rFonts w:ascii="Times New Roman" w:eastAsia="Times New Roman" w:hAnsi="Times New Roman" w:cs="Times New Roman"/>
                <w:sz w:val="24"/>
              </w:rPr>
              <w:t xml:space="preserve">, химии,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труда, ОБЗР</w:t>
            </w:r>
            <w:r w:rsidRPr="00C67AF1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1825B2" w:rsidRPr="0075658D" w:rsidTr="000F6E92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5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785" w:type="pct"/>
          </w:tcPr>
          <w:p w:rsidR="001825B2" w:rsidRPr="0075658D" w:rsidRDefault="002B0448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баллов ( средний уровень)</w:t>
            </w:r>
          </w:p>
        </w:tc>
        <w:tc>
          <w:tcPr>
            <w:tcW w:w="3164" w:type="pct"/>
          </w:tcPr>
          <w:p w:rsidR="000F6E92" w:rsidRDefault="000F6E92" w:rsidP="000F6E9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67AF1">
              <w:rPr>
                <w:rFonts w:ascii="Times New Roman" w:eastAsia="Times New Roman" w:hAnsi="Times New Roman" w:cs="Times New Roman"/>
                <w:sz w:val="24"/>
              </w:rPr>
              <w:t>Увеличение доли охвата обучающихся, принимающих активное участие в РДДМ Увеличение доли родителей, принимающих участие в воспитательных мероприятиях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1825B2" w:rsidRPr="0075658D" w:rsidRDefault="000F6E92" w:rsidP="000F6E9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Увеличение количество  участников</w:t>
            </w:r>
            <w:r w:rsidRPr="00C67AF1">
              <w:rPr>
                <w:rFonts w:ascii="Times New Roman" w:eastAsia="Times New Roman" w:hAnsi="Times New Roman" w:cs="Times New Roman"/>
                <w:sz w:val="24"/>
              </w:rPr>
              <w:t xml:space="preserve"> в конкурсах, фестивалях, олимпиадах, ко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нференциях </w:t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 xml:space="preserve"> муниципального </w:t>
            </w:r>
            <w:r>
              <w:rPr>
                <w:rFonts w:ascii="Times New Roman" w:eastAsia="Times New Roman" w:hAnsi="Times New Roman" w:cs="Times New Roman"/>
                <w:sz w:val="24"/>
              </w:rPr>
              <w:t>уровня.</w:t>
            </w:r>
          </w:p>
        </w:tc>
      </w:tr>
      <w:tr w:rsidR="001825B2" w:rsidRPr="0075658D" w:rsidTr="000F6E92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5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785" w:type="pct"/>
          </w:tcPr>
          <w:p w:rsidR="001825B2" w:rsidRPr="0075658D" w:rsidRDefault="002B0448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баллов ( средний уровень)</w:t>
            </w:r>
          </w:p>
        </w:tc>
        <w:tc>
          <w:tcPr>
            <w:tcW w:w="3164" w:type="pct"/>
          </w:tcPr>
          <w:p w:rsidR="000F6E92" w:rsidRPr="00C67AF1" w:rsidRDefault="000F6E92" w:rsidP="000F6E92">
            <w:pPr>
              <w:ind w:right="3"/>
              <w:jc w:val="both"/>
            </w:pPr>
            <w:r w:rsidRPr="00C67AF1">
              <w:rPr>
                <w:rFonts w:ascii="Times New Roman" w:eastAsia="Times New Roman" w:hAnsi="Times New Roman" w:cs="Times New Roman"/>
                <w:sz w:val="24"/>
              </w:rPr>
              <w:t>Увеличение доли охвата обучающихся мероприятиями спортивной направленности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0F6E92" w:rsidRDefault="000F6E92" w:rsidP="000F6E9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67AF1">
              <w:rPr>
                <w:rFonts w:ascii="Times New Roman" w:eastAsia="Times New Roman" w:hAnsi="Times New Roman" w:cs="Times New Roman"/>
                <w:sz w:val="24"/>
              </w:rPr>
              <w:t>Увеличение доли обучающихся, получивших значки ГТО соответствующей ступени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1825B2" w:rsidRPr="0075658D" w:rsidRDefault="000F6E92" w:rsidP="000F6E9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7AF1">
              <w:rPr>
                <w:rFonts w:ascii="Times New Roman" w:eastAsia="Times New Roman" w:hAnsi="Times New Roman" w:cs="Times New Roman"/>
                <w:sz w:val="24"/>
              </w:rPr>
              <w:t>Участие обучающихся в массовых физкультурно-спортивных мероприятиях муниципального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уровня.</w:t>
            </w:r>
          </w:p>
        </w:tc>
      </w:tr>
      <w:tr w:rsidR="001825B2" w:rsidRPr="0075658D" w:rsidTr="000F6E92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5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785" w:type="pct"/>
          </w:tcPr>
          <w:p w:rsidR="001825B2" w:rsidRPr="0075658D" w:rsidRDefault="002B0448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баллов ( средний уровень)</w:t>
            </w:r>
          </w:p>
        </w:tc>
        <w:tc>
          <w:tcPr>
            <w:tcW w:w="3164" w:type="pct"/>
          </w:tcPr>
          <w:p w:rsidR="000F6E92" w:rsidRPr="00C67AF1" w:rsidRDefault="000F6E92" w:rsidP="000F6E92">
            <w:r w:rsidRPr="00C67AF1">
              <w:rPr>
                <w:rFonts w:ascii="Times New Roman" w:eastAsia="Times New Roman" w:hAnsi="Times New Roman" w:cs="Times New Roman"/>
                <w:sz w:val="24"/>
              </w:rPr>
              <w:t>Увеличение</w:t>
            </w:r>
            <w:r w:rsidRPr="00C67AF1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C67AF1">
              <w:rPr>
                <w:rFonts w:ascii="Times New Roman" w:eastAsia="Times New Roman" w:hAnsi="Times New Roman" w:cs="Times New Roman"/>
                <w:sz w:val="24"/>
              </w:rPr>
              <w:tab/>
              <w:t>доли</w:t>
            </w:r>
            <w:r w:rsidRPr="00C67AF1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C67AF1">
              <w:rPr>
                <w:rFonts w:ascii="Times New Roman" w:eastAsia="Times New Roman" w:hAnsi="Times New Roman" w:cs="Times New Roman"/>
                <w:sz w:val="24"/>
              </w:rPr>
              <w:tab/>
              <w:t>обучающихся, принимающих участие в работе школьных медиа.</w:t>
            </w:r>
          </w:p>
          <w:p w:rsidR="000F6E92" w:rsidRDefault="000F6E92" w:rsidP="000F6E9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67AF1">
              <w:rPr>
                <w:rFonts w:ascii="Times New Roman" w:eastAsia="Times New Roman" w:hAnsi="Times New Roman" w:cs="Times New Roman"/>
                <w:sz w:val="24"/>
              </w:rPr>
              <w:lastRenderedPageBreak/>
              <w:t>Организация и функционирование школьного хора.</w:t>
            </w:r>
          </w:p>
          <w:p w:rsidR="001825B2" w:rsidRPr="0075658D" w:rsidRDefault="000F6E92" w:rsidP="000F6E9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Увеличение количество  участников</w:t>
            </w:r>
            <w:r w:rsidRPr="00C67AF1">
              <w:rPr>
                <w:rFonts w:ascii="Times New Roman" w:eastAsia="Times New Roman" w:hAnsi="Times New Roman" w:cs="Times New Roman"/>
                <w:sz w:val="24"/>
              </w:rPr>
              <w:t xml:space="preserve"> в конкурсах, фестивалях, олимпиадах, ко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нференциях </w:t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 xml:space="preserve"> муниципального </w:t>
            </w:r>
            <w:r>
              <w:rPr>
                <w:rFonts w:ascii="Times New Roman" w:eastAsia="Times New Roman" w:hAnsi="Times New Roman" w:cs="Times New Roman"/>
                <w:sz w:val="24"/>
              </w:rPr>
              <w:t>уровня.</w:t>
            </w:r>
          </w:p>
        </w:tc>
      </w:tr>
      <w:tr w:rsidR="001825B2" w:rsidRPr="0075658D" w:rsidTr="000F6E92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715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785" w:type="pct"/>
          </w:tcPr>
          <w:p w:rsidR="001825B2" w:rsidRPr="0075658D" w:rsidRDefault="002B0448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баллов (средний уровень)</w:t>
            </w:r>
          </w:p>
        </w:tc>
        <w:tc>
          <w:tcPr>
            <w:tcW w:w="3164" w:type="pct"/>
          </w:tcPr>
          <w:p w:rsidR="000F6E92" w:rsidRDefault="000F6E92" w:rsidP="000F6E9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67AF1">
              <w:rPr>
                <w:rFonts w:ascii="Times New Roman" w:eastAsia="Times New Roman" w:hAnsi="Times New Roman" w:cs="Times New Roman"/>
                <w:sz w:val="24"/>
              </w:rPr>
              <w:t>Увеличение количества курсов внеурочной деятельности профориентационной направленности</w:t>
            </w:r>
          </w:p>
          <w:p w:rsidR="000F6E92" w:rsidRPr="00C67AF1" w:rsidRDefault="000F6E92" w:rsidP="000F6E92">
            <w:pPr>
              <w:ind w:right="1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Вовлечение обучающихся</w:t>
            </w:r>
            <w:r w:rsidRPr="00C67AF1">
              <w:rPr>
                <w:rFonts w:ascii="Times New Roman" w:eastAsia="Times New Roman" w:hAnsi="Times New Roman" w:cs="Times New Roman"/>
                <w:sz w:val="24"/>
              </w:rPr>
              <w:t xml:space="preserve"> в мероприятиях на платформе </w:t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>bvbinfo</w:t>
            </w:r>
            <w:r w:rsidRPr="00C67AF1"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>ru</w:t>
            </w:r>
            <w:r w:rsidRPr="00C67AF1">
              <w:rPr>
                <w:rFonts w:ascii="Times New Roman" w:eastAsia="Times New Roman" w:hAnsi="Times New Roman" w:cs="Times New Roman"/>
                <w:sz w:val="24"/>
              </w:rPr>
              <w:t xml:space="preserve"> в рамках проекта «Билет в будущее» </w:t>
            </w:r>
          </w:p>
          <w:p w:rsidR="001825B2" w:rsidRPr="000F6E92" w:rsidRDefault="000F6E92" w:rsidP="000F6E92">
            <w:pPr>
              <w:jc w:val="both"/>
              <w:rPr>
                <w:rFonts w:ascii="Calibri" w:eastAsia="Calibri" w:hAnsi="Calibri" w:cs="Times New Roman"/>
              </w:rPr>
            </w:pPr>
            <w:r w:rsidRPr="00C67AF1">
              <w:rPr>
                <w:rFonts w:ascii="Times New Roman" w:eastAsia="Times New Roman" w:hAnsi="Times New Roman" w:cs="Times New Roman"/>
                <w:sz w:val="24"/>
              </w:rPr>
              <w:t xml:space="preserve">Вовлечение родителей в профориентационный процесс. </w:t>
            </w:r>
          </w:p>
        </w:tc>
      </w:tr>
      <w:tr w:rsidR="001825B2" w:rsidRPr="0075658D" w:rsidTr="000F6E92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15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785" w:type="pct"/>
          </w:tcPr>
          <w:p w:rsidR="001825B2" w:rsidRPr="0075658D" w:rsidRDefault="002B0448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балла ( средний уровень)</w:t>
            </w:r>
          </w:p>
        </w:tc>
        <w:tc>
          <w:tcPr>
            <w:tcW w:w="3164" w:type="pct"/>
          </w:tcPr>
          <w:p w:rsidR="000F6E92" w:rsidRPr="00161C56" w:rsidRDefault="000F6E92" w:rsidP="000F6E92">
            <w:pPr>
              <w:spacing w:after="12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61C56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Прохождение курсовой подготовки в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161C56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соответствии с планом.</w:t>
            </w:r>
          </w:p>
          <w:p w:rsidR="000F6E92" w:rsidRPr="00161C56" w:rsidRDefault="000F6E92" w:rsidP="000F6E9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Увеличение доли педагогов, имеющих квалификационную категорию. </w:t>
            </w:r>
          </w:p>
          <w:p w:rsidR="000F6E92" w:rsidRPr="00161C56" w:rsidRDefault="000F6E92" w:rsidP="000F6E9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C56">
              <w:rPr>
                <w:rFonts w:ascii="Times New Roman" w:eastAsia="Times New Roman" w:hAnsi="Times New Roman" w:cs="Times New Roman"/>
                <w:sz w:val="24"/>
                <w:szCs w:val="24"/>
              </w:rPr>
              <w:t>Вовлечение педагогов школы в конкурсное движение</w:t>
            </w:r>
            <w:r w:rsidRPr="00161C5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профессионального мастерства</w:t>
            </w:r>
          </w:p>
          <w:p w:rsidR="001825B2" w:rsidRPr="0075658D" w:rsidRDefault="000F6E92" w:rsidP="000F6E9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1C56">
              <w:rPr>
                <w:rFonts w:ascii="Times New Roman" w:hAnsi="Times New Roman"/>
                <w:sz w:val="24"/>
                <w:szCs w:val="24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</w:tc>
      </w:tr>
      <w:tr w:rsidR="001825B2" w:rsidRPr="0075658D" w:rsidTr="000F6E92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15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785" w:type="pct"/>
          </w:tcPr>
          <w:p w:rsidR="001825B2" w:rsidRPr="0075658D" w:rsidRDefault="002B0448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баллов ( высокий уровень)</w:t>
            </w:r>
          </w:p>
        </w:tc>
        <w:tc>
          <w:tcPr>
            <w:tcW w:w="3164" w:type="pct"/>
          </w:tcPr>
          <w:p w:rsidR="000F6E92" w:rsidRDefault="000F6E92" w:rsidP="000F6E9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1825B2" w:rsidRPr="0075658D" w:rsidRDefault="000F6E92" w:rsidP="000F6E9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</w:t>
            </w:r>
          </w:p>
        </w:tc>
      </w:tr>
      <w:tr w:rsidR="001825B2" w:rsidRPr="0075658D" w:rsidTr="000F6E92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15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785" w:type="pct"/>
          </w:tcPr>
          <w:p w:rsidR="001825B2" w:rsidRPr="0075658D" w:rsidRDefault="002B0448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баллов ( высокий уровень)</w:t>
            </w:r>
          </w:p>
        </w:tc>
        <w:tc>
          <w:tcPr>
            <w:tcW w:w="3164" w:type="pct"/>
          </w:tcPr>
          <w:p w:rsidR="000F6E92" w:rsidRDefault="000F6E92" w:rsidP="000F6E9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D93">
              <w:rPr>
                <w:rFonts w:ascii="Times New Roman" w:hAnsi="Times New Roman"/>
                <w:sz w:val="24"/>
                <w:szCs w:val="24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выполнение.</w:t>
            </w:r>
          </w:p>
          <w:p w:rsidR="001825B2" w:rsidRPr="0075658D" w:rsidRDefault="000F6E92" w:rsidP="000F6E9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311F">
              <w:rPr>
                <w:rFonts w:ascii="Times New Roman" w:eastAsia="Times New Roman" w:hAnsi="Times New Roman" w:cs="Times New Roman"/>
                <w:sz w:val="24"/>
              </w:rPr>
              <w:t>Улучшение материально-технической базы</w:t>
            </w:r>
          </w:p>
        </w:tc>
      </w:tr>
    </w:tbl>
    <w:p w:rsidR="00070C5E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825B2" w:rsidRPr="0075658D" w:rsidRDefault="0012722C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5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</w:t>
      </w:r>
      <w:r w:rsidR="007C3589" w:rsidRPr="007C35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 ориентированного анализа</w:t>
      </w:r>
      <w:r w:rsidR="00070C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tbl>
      <w:tblPr>
        <w:tblStyle w:val="af1"/>
        <w:tblW w:w="5000" w:type="pct"/>
        <w:tblLook w:val="04A0"/>
      </w:tblPr>
      <w:tblGrid>
        <w:gridCol w:w="1982"/>
        <w:gridCol w:w="3726"/>
        <w:gridCol w:w="3226"/>
        <w:gridCol w:w="3592"/>
        <w:gridCol w:w="2826"/>
      </w:tblGrid>
      <w:tr w:rsidR="001825B2" w:rsidRPr="0075658D" w:rsidTr="000F6E92">
        <w:tc>
          <w:tcPr>
            <w:tcW w:w="646" w:type="pct"/>
            <w:vMerge w:val="restar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2298" w:type="pct"/>
            <w:gridSpan w:val="2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2056" w:type="pct"/>
            <w:gridSpan w:val="2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1825B2" w:rsidRPr="0075658D" w:rsidTr="000F6E92">
        <w:tc>
          <w:tcPr>
            <w:tcW w:w="646" w:type="pct"/>
            <w:vMerge/>
            <w:vAlign w:val="center"/>
          </w:tcPr>
          <w:p w:rsidR="001825B2" w:rsidRPr="0075658D" w:rsidRDefault="001825B2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6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1062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1181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875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0F6E92" w:rsidRPr="0075658D" w:rsidTr="000F6E92">
        <w:tc>
          <w:tcPr>
            <w:tcW w:w="646" w:type="pct"/>
          </w:tcPr>
          <w:p w:rsidR="000F6E92" w:rsidRPr="0075658D" w:rsidRDefault="000F6E92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236" w:type="pct"/>
          </w:tcPr>
          <w:p w:rsidR="000F6E92" w:rsidRDefault="000F6E92" w:rsidP="005C66D3">
            <w:pPr>
              <w:pStyle w:val="TableParagraph"/>
              <w:tabs>
                <w:tab w:val="left" w:pos="28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Все выпускники 9 классов получили аттестаты;</w:t>
            </w:r>
          </w:p>
          <w:p w:rsidR="000F6E92" w:rsidRDefault="000F6E92" w:rsidP="005C66D3">
            <w:pPr>
              <w:pStyle w:val="TableParagraph"/>
              <w:tabs>
                <w:tab w:val="left" w:pos="283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 xml:space="preserve">Все педагоги школы своевременно проходят курсы повышения квалификации, в том числе по работе по ФОП по </w:t>
            </w:r>
            <w:r>
              <w:rPr>
                <w:sz w:val="24"/>
              </w:rPr>
              <w:lastRenderedPageBreak/>
              <w:t>обновленным ФГОС</w:t>
            </w:r>
          </w:p>
          <w:p w:rsidR="000F6E92" w:rsidRPr="0075658D" w:rsidRDefault="000F6E92" w:rsidP="005C66D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2" w:type="pct"/>
          </w:tcPr>
          <w:p w:rsidR="000F6E92" w:rsidRPr="00D714FE" w:rsidRDefault="000F6E92" w:rsidP="005C66D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</w:t>
            </w:r>
            <w:r w:rsidRPr="00D714FE">
              <w:rPr>
                <w:rFonts w:ascii="Times New Roman" w:eastAsia="Calibri" w:hAnsi="Times New Roman" w:cs="Times New Roman"/>
                <w:sz w:val="24"/>
                <w:szCs w:val="24"/>
              </w:rPr>
              <w:t>едостаточная м</w:t>
            </w:r>
            <w:r w:rsidRPr="00D714FE">
              <w:rPr>
                <w:rFonts w:ascii="Times New Roman" w:hAnsi="Times New Roman" w:cs="Times New Roman"/>
                <w:sz w:val="24"/>
                <w:szCs w:val="24"/>
              </w:rPr>
              <w:t>атериально-техническая база, недостаточно</w:t>
            </w:r>
            <w:r w:rsidRPr="00D714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оборудования для экспериментов, лабораторных работ и опытов.</w:t>
            </w:r>
          </w:p>
        </w:tc>
        <w:tc>
          <w:tcPr>
            <w:tcW w:w="1181" w:type="pct"/>
          </w:tcPr>
          <w:p w:rsidR="000F6E92" w:rsidRDefault="000F6E92" w:rsidP="005C66D3">
            <w:pPr>
              <w:pStyle w:val="TableParagraph"/>
              <w:tabs>
                <w:tab w:val="left" w:pos="283"/>
              </w:tabs>
              <w:ind w:left="282" w:right="93"/>
              <w:rPr>
                <w:sz w:val="24"/>
              </w:rPr>
            </w:pPr>
            <w:r>
              <w:rPr>
                <w:sz w:val="24"/>
              </w:rPr>
              <w:t>Переподготовка и повышение квалификации педагогических кадров</w:t>
            </w:r>
          </w:p>
          <w:p w:rsidR="000F6E92" w:rsidRDefault="000F6E92" w:rsidP="005C66D3">
            <w:pPr>
              <w:pStyle w:val="TableParagraph"/>
              <w:tabs>
                <w:tab w:val="left" w:pos="283"/>
              </w:tabs>
              <w:ind w:left="282" w:right="93"/>
              <w:rPr>
                <w:sz w:val="24"/>
              </w:rPr>
            </w:pPr>
            <w:r>
              <w:rPr>
                <w:sz w:val="24"/>
              </w:rPr>
              <w:t xml:space="preserve">Более активное использование широких возможностей </w:t>
            </w:r>
            <w:r>
              <w:rPr>
                <w:sz w:val="24"/>
              </w:rPr>
              <w:lastRenderedPageBreak/>
              <w:t>дистанционного обучения: обеспечение доступности получения образования для учащихся (независимо от места нахождения, состояния здоровья, и других факторов, препятствующих традиционному обучению), открытость образовательных ресурсов, их дешевизна, организация выполнения учащимися домашнего задания и самостоятельной работы, огромные возможности для часто болеющих детей.</w:t>
            </w:r>
          </w:p>
          <w:p w:rsidR="000F6E92" w:rsidRPr="0075658D" w:rsidRDefault="000F6E92" w:rsidP="005C66D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5" w:type="pct"/>
          </w:tcPr>
          <w:p w:rsidR="000F6E92" w:rsidRPr="005C01E8" w:rsidRDefault="000F6E92" w:rsidP="005C66D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01E8">
              <w:rPr>
                <w:rFonts w:ascii="Times New Roman" w:hAnsi="Times New Roman" w:cs="Times New Roman"/>
                <w:sz w:val="24"/>
              </w:rPr>
              <w:lastRenderedPageBreak/>
              <w:t>Рост числа обучающихся с неродным русским языком</w:t>
            </w:r>
          </w:p>
        </w:tc>
      </w:tr>
      <w:tr w:rsidR="000F6E92" w:rsidRPr="0075658D" w:rsidTr="000F6E92">
        <w:tc>
          <w:tcPr>
            <w:tcW w:w="646" w:type="pct"/>
          </w:tcPr>
          <w:p w:rsidR="000F6E92" w:rsidRPr="0075658D" w:rsidRDefault="000F6E92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Воспитание</w:t>
            </w:r>
          </w:p>
        </w:tc>
        <w:tc>
          <w:tcPr>
            <w:tcW w:w="1236" w:type="pct"/>
          </w:tcPr>
          <w:p w:rsidR="000F6E92" w:rsidRPr="0075658D" w:rsidRDefault="000F6E92" w:rsidP="005C66D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Существующие в школе традиции и программы воспитательной работы</w:t>
            </w:r>
          </w:p>
        </w:tc>
        <w:tc>
          <w:tcPr>
            <w:tcW w:w="1062" w:type="pct"/>
          </w:tcPr>
          <w:p w:rsidR="000F6E92" w:rsidRDefault="000F6E92" w:rsidP="005C66D3">
            <w:pPr>
              <w:pStyle w:val="TableParagraph"/>
              <w:tabs>
                <w:tab w:val="left" w:pos="387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В здании школы есть только 8 кабинетов, что не дает возможность выделить достаточного размера помещение для Центра Детских инициатив, отдельные кабинеты для ЦОС .</w:t>
            </w:r>
          </w:p>
          <w:p w:rsidR="000F6E92" w:rsidRPr="002D646F" w:rsidRDefault="000F6E92" w:rsidP="005C66D3">
            <w:pPr>
              <w:pStyle w:val="TableParagraph"/>
              <w:tabs>
                <w:tab w:val="left" w:pos="387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В школе отсутствует актовый зал для проведения внеклассных массовых мероприятий</w:t>
            </w:r>
          </w:p>
        </w:tc>
        <w:tc>
          <w:tcPr>
            <w:tcW w:w="1181" w:type="pct"/>
          </w:tcPr>
          <w:p w:rsidR="000F6E92" w:rsidRDefault="000F6E92" w:rsidP="005C66D3">
            <w:pPr>
              <w:pStyle w:val="TableParagraph"/>
              <w:tabs>
                <w:tab w:val="left" w:pos="28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Рост социальной активности обучающихся посредством участия в ученическом самоуправлении общественных организациях</w:t>
            </w:r>
          </w:p>
          <w:p w:rsidR="000F6E92" w:rsidRDefault="000F6E92" w:rsidP="005C66D3">
            <w:pPr>
              <w:widowControl w:val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875" w:type="pct"/>
          </w:tcPr>
          <w:p w:rsidR="000F6E92" w:rsidRDefault="000F6E92" w:rsidP="005C66D3">
            <w:pPr>
              <w:widowControl w:val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Бурный рост различных внешкольных проектов и конкурсов, которые не дают возможность реализовывать школьные планы </w:t>
            </w:r>
          </w:p>
        </w:tc>
      </w:tr>
      <w:tr w:rsidR="000F6E92" w:rsidRPr="0075658D" w:rsidTr="000F6E92">
        <w:tc>
          <w:tcPr>
            <w:tcW w:w="646" w:type="pct"/>
          </w:tcPr>
          <w:p w:rsidR="000F6E92" w:rsidRPr="0075658D" w:rsidRDefault="000F6E92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236" w:type="pct"/>
          </w:tcPr>
          <w:p w:rsidR="000F6E92" w:rsidRDefault="000F6E92" w:rsidP="005C66D3">
            <w:pPr>
              <w:pStyle w:val="TableParagraph"/>
              <w:tabs>
                <w:tab w:val="left" w:pos="28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Наличие в школе спортивной площадки для занятий физической культурой и спортом.</w:t>
            </w:r>
          </w:p>
          <w:p w:rsidR="000F6E92" w:rsidRDefault="000F6E92" w:rsidP="005C66D3">
            <w:pPr>
              <w:pStyle w:val="TableParagraph"/>
              <w:tabs>
                <w:tab w:val="left" w:pos="283"/>
              </w:tabs>
              <w:ind w:left="282" w:right="96"/>
              <w:rPr>
                <w:sz w:val="24"/>
              </w:rPr>
            </w:pPr>
          </w:p>
          <w:p w:rsidR="000F6E92" w:rsidRDefault="000F6E92" w:rsidP="005C66D3">
            <w:pPr>
              <w:widowControl w:val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062" w:type="pct"/>
          </w:tcPr>
          <w:p w:rsidR="000F6E92" w:rsidRDefault="000F6E92" w:rsidP="005C66D3">
            <w:pPr>
              <w:pStyle w:val="TableParagraph"/>
              <w:tabs>
                <w:tab w:val="left" w:pos="387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lastRenderedPageBreak/>
              <w:t>Отсутствие в школе спортивного зала.</w:t>
            </w:r>
          </w:p>
          <w:p w:rsidR="000F6E92" w:rsidRDefault="000F6E92" w:rsidP="005C66D3">
            <w:pPr>
              <w:pStyle w:val="TableParagraph"/>
              <w:tabs>
                <w:tab w:val="left" w:pos="387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Отсутствие в школе медицинского работника.</w:t>
            </w:r>
          </w:p>
          <w:p w:rsidR="000F6E92" w:rsidRPr="000F6E92" w:rsidRDefault="000F6E92" w:rsidP="005C66D3">
            <w:pPr>
              <w:pStyle w:val="TableParagraph"/>
              <w:tabs>
                <w:tab w:val="left" w:pos="387"/>
              </w:tabs>
              <w:ind w:left="0" w:right="92"/>
              <w:rPr>
                <w:sz w:val="24"/>
              </w:rPr>
            </w:pPr>
            <w:r>
              <w:rPr>
                <w:sz w:val="24"/>
              </w:rPr>
              <w:lastRenderedPageBreak/>
              <w:t>Отсутствие транспортной возможности доставлять обучающихся на муниципальные  спортивные соревнования.</w:t>
            </w:r>
          </w:p>
        </w:tc>
        <w:tc>
          <w:tcPr>
            <w:tcW w:w="1181" w:type="pct"/>
          </w:tcPr>
          <w:p w:rsidR="000F6E92" w:rsidRPr="00D714FE" w:rsidRDefault="000F6E92" w:rsidP="005C66D3">
            <w:pPr>
              <w:spacing w:after="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14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Включение в п</w:t>
            </w:r>
            <w:r w:rsidRPr="00D714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лан родительского просвещения мероприятий, стимулирующих повышение внимания родителей </w:t>
            </w:r>
            <w:r w:rsidRPr="00D714F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школьников к вопросам здоровья, питания, здорового образа жизни, рацион</w:t>
            </w:r>
            <w:r w:rsidRPr="00D714FE">
              <w:rPr>
                <w:rFonts w:ascii="Times New Roman" w:hAnsi="Times New Roman" w:cs="Times New Roman"/>
                <w:sz w:val="24"/>
                <w:szCs w:val="24"/>
              </w:rPr>
              <w:t>альной двигательной активности.</w:t>
            </w:r>
          </w:p>
          <w:p w:rsidR="000F6E92" w:rsidRDefault="000F6E92" w:rsidP="005C66D3">
            <w:pPr>
              <w:widowControl w:val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875" w:type="pct"/>
          </w:tcPr>
          <w:p w:rsidR="000F6E92" w:rsidRDefault="000F6E92" w:rsidP="005C66D3">
            <w:pPr>
              <w:widowControl w:val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Недостаток финансирования (приобретение спортивного инвентаря)</w:t>
            </w:r>
          </w:p>
        </w:tc>
      </w:tr>
      <w:tr w:rsidR="000F6E92" w:rsidRPr="0075658D" w:rsidTr="000F6E92">
        <w:tc>
          <w:tcPr>
            <w:tcW w:w="646" w:type="pct"/>
          </w:tcPr>
          <w:p w:rsidR="000F6E92" w:rsidRPr="0075658D" w:rsidRDefault="000F6E92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Творчество</w:t>
            </w:r>
          </w:p>
        </w:tc>
        <w:tc>
          <w:tcPr>
            <w:tcW w:w="1236" w:type="pct"/>
          </w:tcPr>
          <w:p w:rsidR="000F6E92" w:rsidRDefault="000F6E92" w:rsidP="005C66D3">
            <w:pPr>
              <w:pStyle w:val="TableParagraph"/>
              <w:tabs>
                <w:tab w:val="left" w:pos="283"/>
              </w:tabs>
              <w:ind w:right="96"/>
              <w:rPr>
                <w:sz w:val="28"/>
              </w:rPr>
            </w:pPr>
            <w:r>
              <w:rPr>
                <w:sz w:val="24"/>
              </w:rPr>
              <w:t>Активное участие обучающихся во всех творческих школьных мероприятиях</w:t>
            </w:r>
          </w:p>
        </w:tc>
        <w:tc>
          <w:tcPr>
            <w:tcW w:w="1062" w:type="pct"/>
          </w:tcPr>
          <w:p w:rsidR="000F6E92" w:rsidRDefault="000F6E92" w:rsidP="005C66D3">
            <w:pPr>
              <w:widowControl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 соответствие количества  дополнительных образовательных услуг запросам родителей и обучающихся</w:t>
            </w:r>
          </w:p>
          <w:p w:rsidR="000F6E92" w:rsidRDefault="000F6E92" w:rsidP="005C66D3">
            <w:pPr>
              <w:widowControl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Отсутствие педагогических кадров для руководства школьным театром, школьным хором .</w:t>
            </w:r>
          </w:p>
          <w:p w:rsidR="000F6E92" w:rsidRPr="000F6E92" w:rsidRDefault="000F6E92" w:rsidP="005C66D3">
            <w:pPr>
              <w:widowControl w:val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здании школы есть только 8 учебных кабинетов, что не дает возможность создать в отдельном помещении школьный музей.</w:t>
            </w:r>
          </w:p>
        </w:tc>
        <w:tc>
          <w:tcPr>
            <w:tcW w:w="1181" w:type="pct"/>
          </w:tcPr>
          <w:p w:rsidR="000F6E92" w:rsidRDefault="000F6E92" w:rsidP="005C66D3">
            <w:pPr>
              <w:pStyle w:val="TableParagraph"/>
              <w:tabs>
                <w:tab w:val="left" w:pos="283"/>
              </w:tabs>
              <w:ind w:left="0" w:right="96"/>
              <w:rPr>
                <w:sz w:val="24"/>
              </w:rPr>
            </w:pPr>
            <w:r>
              <w:rPr>
                <w:sz w:val="24"/>
              </w:rPr>
              <w:t>Привлечение молодых педагогических кадров</w:t>
            </w:r>
          </w:p>
          <w:p w:rsidR="000F6E92" w:rsidRDefault="000F6E92" w:rsidP="005C66D3">
            <w:pPr>
              <w:pStyle w:val="TableParagraph"/>
              <w:tabs>
                <w:tab w:val="left" w:pos="28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Тесное сотрудничество с сельским Домом Культуры, поселковой библиотекой, находящимися в шаговой доступности.</w:t>
            </w:r>
          </w:p>
          <w:p w:rsidR="000F6E92" w:rsidRDefault="000F6E92" w:rsidP="005C66D3">
            <w:pPr>
              <w:widowControl w:val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875" w:type="pct"/>
          </w:tcPr>
          <w:p w:rsidR="000F6E92" w:rsidRDefault="000F6E92" w:rsidP="005C66D3">
            <w:pPr>
              <w:widowControl w:val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Снижения качественного уровня проводимых мероприятий из-за отсутствия квалифицированных кадров</w:t>
            </w:r>
          </w:p>
        </w:tc>
      </w:tr>
      <w:tr w:rsidR="000F6E92" w:rsidRPr="0075658D" w:rsidTr="00B41EAE">
        <w:tc>
          <w:tcPr>
            <w:tcW w:w="646" w:type="pct"/>
          </w:tcPr>
          <w:p w:rsidR="000F6E92" w:rsidRPr="0075658D" w:rsidRDefault="000F6E92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236" w:type="pct"/>
            <w:vAlign w:val="center"/>
          </w:tcPr>
          <w:p w:rsidR="000F6E92" w:rsidRDefault="000F6E92" w:rsidP="005C66D3">
            <w:pPr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Активное участие педагогов и обучающихся в реализации программы по профориентации «Билет в будущее»</w:t>
            </w:r>
          </w:p>
        </w:tc>
        <w:tc>
          <w:tcPr>
            <w:tcW w:w="1062" w:type="pct"/>
            <w:vAlign w:val="center"/>
          </w:tcPr>
          <w:p w:rsidR="000F6E92" w:rsidRDefault="000F6E92" w:rsidP="005C66D3">
            <w:pPr>
              <w:pStyle w:val="TableParagraph"/>
              <w:tabs>
                <w:tab w:val="left" w:pos="387"/>
              </w:tabs>
              <w:ind w:right="92"/>
              <w:rPr>
                <w:sz w:val="28"/>
              </w:rPr>
            </w:pPr>
            <w:r>
              <w:rPr>
                <w:sz w:val="24"/>
              </w:rPr>
              <w:t>Отсутствие транспортной возможности доставлять обучающихся на различные профориентационные мероприятия, муниципальные, региональные площадки, экскурсии</w:t>
            </w:r>
          </w:p>
          <w:p w:rsidR="000F6E92" w:rsidRDefault="000F6E92" w:rsidP="005C66D3">
            <w:pPr>
              <w:widowControl w:val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181" w:type="pct"/>
            <w:vAlign w:val="center"/>
          </w:tcPr>
          <w:p w:rsidR="000F6E92" w:rsidRDefault="000F6E92" w:rsidP="005C66D3">
            <w:pPr>
              <w:pStyle w:val="TableParagraph"/>
              <w:tabs>
                <w:tab w:val="left" w:pos="283"/>
              </w:tabs>
              <w:ind w:left="0" w:right="91"/>
              <w:rPr>
                <w:sz w:val="24"/>
              </w:rPr>
            </w:pPr>
            <w:r>
              <w:rPr>
                <w:sz w:val="24"/>
              </w:rPr>
              <w:t xml:space="preserve">Возможность использования потенциала родителей и предприятий округа в целях профориентации детей. </w:t>
            </w:r>
          </w:p>
          <w:p w:rsidR="000F6E92" w:rsidRDefault="000F6E92" w:rsidP="005C66D3">
            <w:pPr>
              <w:widowControl w:val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75" w:type="pct"/>
            <w:vAlign w:val="center"/>
          </w:tcPr>
          <w:p w:rsidR="000F6E92" w:rsidRDefault="000F6E92" w:rsidP="005C66D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Невозможность посещения различных профориентационных мероприятий вне школы</w:t>
            </w:r>
          </w:p>
        </w:tc>
      </w:tr>
      <w:tr w:rsidR="000F6E92" w:rsidRPr="0075658D" w:rsidTr="000F6E92">
        <w:tc>
          <w:tcPr>
            <w:tcW w:w="646" w:type="pct"/>
          </w:tcPr>
          <w:p w:rsidR="000F6E92" w:rsidRPr="0075658D" w:rsidRDefault="000F6E92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236" w:type="pct"/>
          </w:tcPr>
          <w:p w:rsidR="000F6E92" w:rsidRDefault="000F6E92" w:rsidP="005C66D3">
            <w:pPr>
              <w:widowControl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Сплоченный педагогический коллектив.</w:t>
            </w:r>
          </w:p>
          <w:p w:rsidR="000F6E92" w:rsidRDefault="000F6E92" w:rsidP="005C66D3">
            <w:pPr>
              <w:widowControl w:val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Достаточное материальное стимулирование.</w:t>
            </w:r>
          </w:p>
        </w:tc>
        <w:tc>
          <w:tcPr>
            <w:tcW w:w="1062" w:type="pct"/>
          </w:tcPr>
          <w:p w:rsidR="000F6E92" w:rsidRDefault="000F6E92" w:rsidP="005C66D3">
            <w:pPr>
              <w:pStyle w:val="TableParagraph"/>
              <w:tabs>
                <w:tab w:val="left" w:pos="387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Не укомплектованность в достаточной мере педагогическими кадрами</w:t>
            </w:r>
          </w:p>
          <w:p w:rsidR="000F6E92" w:rsidRDefault="000F6E92" w:rsidP="005C66D3">
            <w:pPr>
              <w:pStyle w:val="TableParagraph"/>
              <w:tabs>
                <w:tab w:val="left" w:pos="387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 xml:space="preserve">Чрезмерная нагрузка у педагогов и как следствие </w:t>
            </w:r>
            <w:r>
              <w:rPr>
                <w:sz w:val="24"/>
              </w:rPr>
              <w:lastRenderedPageBreak/>
              <w:t>нежелание участвовать в педагогических конкурсах</w:t>
            </w:r>
          </w:p>
          <w:p w:rsidR="000F6E92" w:rsidRDefault="000F6E92" w:rsidP="005C66D3">
            <w:pPr>
              <w:widowControl w:val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181" w:type="pct"/>
          </w:tcPr>
          <w:p w:rsidR="000F6E92" w:rsidRDefault="000F6E92" w:rsidP="005C66D3">
            <w:pPr>
              <w:widowControl w:val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Работа с выпускниками школы по выбору профессий педагогической направленности</w:t>
            </w:r>
          </w:p>
        </w:tc>
        <w:tc>
          <w:tcPr>
            <w:tcW w:w="875" w:type="pct"/>
          </w:tcPr>
          <w:p w:rsidR="000F6E92" w:rsidRDefault="000F6E92" w:rsidP="005C66D3">
            <w:pPr>
              <w:widowControl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Старение педагогических кадров.</w:t>
            </w:r>
          </w:p>
          <w:p w:rsidR="000F6E92" w:rsidRDefault="000F6E92" w:rsidP="005C66D3">
            <w:pPr>
              <w:widowControl w:val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Отсутствие молодых специалистов.</w:t>
            </w:r>
          </w:p>
        </w:tc>
      </w:tr>
      <w:tr w:rsidR="000F6E92" w:rsidRPr="0075658D" w:rsidTr="000F6E92">
        <w:tc>
          <w:tcPr>
            <w:tcW w:w="646" w:type="pct"/>
          </w:tcPr>
          <w:p w:rsidR="000F6E92" w:rsidRPr="0075658D" w:rsidRDefault="000F6E92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Школьный климат</w:t>
            </w:r>
          </w:p>
        </w:tc>
        <w:tc>
          <w:tcPr>
            <w:tcW w:w="1236" w:type="pct"/>
          </w:tcPr>
          <w:p w:rsidR="000F6E92" w:rsidRDefault="000F6E92" w:rsidP="005C66D3">
            <w:pPr>
              <w:pStyle w:val="TableParagraph"/>
              <w:tabs>
                <w:tab w:val="left" w:pos="141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Активность родительской общественности в жизнедеятельности школы.</w:t>
            </w:r>
          </w:p>
          <w:p w:rsidR="000F6E92" w:rsidRDefault="000F6E92" w:rsidP="005C66D3">
            <w:pPr>
              <w:widowControl w:val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062" w:type="pct"/>
          </w:tcPr>
          <w:p w:rsidR="000F6E92" w:rsidRDefault="000F6E92" w:rsidP="005C66D3">
            <w:pPr>
              <w:pStyle w:val="TableParagraph"/>
              <w:tabs>
                <w:tab w:val="left" w:pos="141"/>
              </w:tabs>
              <w:ind w:left="0"/>
              <w:rPr>
                <w:sz w:val="24"/>
              </w:rPr>
            </w:pPr>
            <w:r>
              <w:rPr>
                <w:sz w:val="24"/>
              </w:rPr>
              <w:t xml:space="preserve">В связи с отсутствием логопеда  нет возможности качественно осуществлять психолого-педагогическое сопровождение обучающихся с ОВЗ и детей-инвалидов. </w:t>
            </w:r>
          </w:p>
          <w:p w:rsidR="000F6E92" w:rsidRDefault="000F6E92" w:rsidP="005C66D3">
            <w:pPr>
              <w:pStyle w:val="TableParagraph"/>
              <w:tabs>
                <w:tab w:val="left" w:pos="141"/>
              </w:tabs>
              <w:ind w:left="283"/>
              <w:rPr>
                <w:sz w:val="28"/>
              </w:rPr>
            </w:pPr>
          </w:p>
        </w:tc>
        <w:tc>
          <w:tcPr>
            <w:tcW w:w="1181" w:type="pct"/>
          </w:tcPr>
          <w:p w:rsidR="000F6E92" w:rsidRDefault="000F6E92" w:rsidP="005C66D3">
            <w:pPr>
              <w:widowControl w:val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противобуллинговой программы по работе как с обучающимися, так и с родителями</w:t>
            </w:r>
          </w:p>
        </w:tc>
        <w:tc>
          <w:tcPr>
            <w:tcW w:w="875" w:type="pct"/>
          </w:tcPr>
          <w:p w:rsidR="000F6E92" w:rsidRDefault="000F6E92" w:rsidP="005C66D3">
            <w:pPr>
              <w:pStyle w:val="TableParagraph"/>
              <w:tabs>
                <w:tab w:val="left" w:pos="86"/>
              </w:tabs>
              <w:ind w:left="86" w:right="93"/>
              <w:rPr>
                <w:sz w:val="24"/>
              </w:rPr>
            </w:pPr>
            <w:r>
              <w:rPr>
                <w:sz w:val="24"/>
              </w:rPr>
              <w:t>Рост числа обучающихся с ОВЗ</w:t>
            </w:r>
          </w:p>
          <w:p w:rsidR="000F6E92" w:rsidRDefault="000F6E92" w:rsidP="005C66D3">
            <w:pPr>
              <w:pStyle w:val="TableParagraph"/>
              <w:tabs>
                <w:tab w:val="left" w:pos="141"/>
              </w:tabs>
              <w:ind w:left="283"/>
              <w:rPr>
                <w:sz w:val="28"/>
              </w:rPr>
            </w:pPr>
          </w:p>
        </w:tc>
      </w:tr>
      <w:tr w:rsidR="000F6E92" w:rsidRPr="0075658D" w:rsidTr="000F6E92">
        <w:tc>
          <w:tcPr>
            <w:tcW w:w="646" w:type="pct"/>
          </w:tcPr>
          <w:p w:rsidR="000F6E92" w:rsidRPr="0075658D" w:rsidRDefault="000F6E92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236" w:type="pct"/>
          </w:tcPr>
          <w:p w:rsidR="000F6E92" w:rsidRPr="000A7156" w:rsidRDefault="000F6E92" w:rsidP="005C66D3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156">
              <w:rPr>
                <w:rFonts w:ascii="Times New Roman" w:hAnsi="Times New Roman"/>
                <w:sz w:val="24"/>
                <w:szCs w:val="24"/>
              </w:rPr>
              <w:t>Наличие подключения к сети Интернет в каждом учебном кабинете.</w:t>
            </w:r>
          </w:p>
        </w:tc>
        <w:tc>
          <w:tcPr>
            <w:tcW w:w="1062" w:type="pct"/>
          </w:tcPr>
          <w:p w:rsidR="000F6E92" w:rsidRPr="000A7156" w:rsidRDefault="000F6E92" w:rsidP="005C66D3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156">
              <w:rPr>
                <w:rFonts w:ascii="Times New Roman" w:hAnsi="Times New Roman"/>
                <w:sz w:val="24"/>
                <w:szCs w:val="24"/>
              </w:rPr>
              <w:t>Большинство родителей работают за пределами поселка и не имеют возможностей качественно заниматься образованием и воспитанием детей.</w:t>
            </w:r>
          </w:p>
        </w:tc>
        <w:tc>
          <w:tcPr>
            <w:tcW w:w="1181" w:type="pct"/>
          </w:tcPr>
          <w:p w:rsidR="000F6E92" w:rsidRPr="000A7156" w:rsidRDefault="000F6E92" w:rsidP="005C66D3">
            <w:pPr>
              <w:pStyle w:val="TableParagraph"/>
              <w:tabs>
                <w:tab w:val="left" w:pos="283"/>
              </w:tabs>
              <w:ind w:right="95"/>
              <w:rPr>
                <w:sz w:val="24"/>
                <w:szCs w:val="24"/>
              </w:rPr>
            </w:pPr>
            <w:r w:rsidRPr="000A7156">
              <w:rPr>
                <w:sz w:val="24"/>
                <w:szCs w:val="24"/>
              </w:rPr>
              <w:t>Информационная «продвинутость» большинства молодых родителей делает популярной для них форму электронного общения с педагогами посредством чата, сайта для повышения уровня их педагогической просвещенности;</w:t>
            </w:r>
          </w:p>
          <w:p w:rsidR="000F6E92" w:rsidRPr="000A7156" w:rsidRDefault="000F6E92" w:rsidP="005C66D3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5" w:type="pct"/>
          </w:tcPr>
          <w:p w:rsidR="000F6E92" w:rsidRPr="000A7156" w:rsidRDefault="000F6E92" w:rsidP="005C66D3">
            <w:pPr>
              <w:pStyle w:val="TableParagraph"/>
              <w:tabs>
                <w:tab w:val="left" w:pos="141"/>
              </w:tabs>
              <w:rPr>
                <w:sz w:val="24"/>
                <w:szCs w:val="24"/>
              </w:rPr>
            </w:pPr>
            <w:r w:rsidRPr="000A7156">
              <w:rPr>
                <w:sz w:val="24"/>
                <w:szCs w:val="24"/>
              </w:rPr>
              <w:t>Низкий имидж профессии учителя в обществе.</w:t>
            </w:r>
          </w:p>
          <w:p w:rsidR="000F6E92" w:rsidRDefault="000F6E92" w:rsidP="005C66D3">
            <w:pPr>
              <w:pStyle w:val="TableParagraph"/>
              <w:tabs>
                <w:tab w:val="left" w:pos="141"/>
              </w:tabs>
              <w:rPr>
                <w:sz w:val="24"/>
                <w:szCs w:val="24"/>
              </w:rPr>
            </w:pPr>
            <w:r w:rsidRPr="000A7156">
              <w:rPr>
                <w:sz w:val="24"/>
                <w:szCs w:val="24"/>
              </w:rPr>
              <w:t>Активноеиспользование сети Интернет обучающимися может создавать угрозу доступа к информации, которая противоречит российскому законодательству; интернет-зависимость, кибербуллинг.</w:t>
            </w:r>
          </w:p>
          <w:p w:rsidR="000F6E92" w:rsidRPr="000A7156" w:rsidRDefault="000F6E92" w:rsidP="005C66D3">
            <w:pPr>
              <w:pStyle w:val="TableParagraph"/>
              <w:tabs>
                <w:tab w:val="left" w:pos="141"/>
              </w:tabs>
              <w:rPr>
                <w:sz w:val="24"/>
                <w:szCs w:val="24"/>
              </w:rPr>
            </w:pPr>
          </w:p>
        </w:tc>
      </w:tr>
    </w:tbl>
    <w:p w:rsidR="00804544" w:rsidRPr="0075658D" w:rsidRDefault="00804544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081F09" w:rsidRPr="0075658D" w:rsidRDefault="00081F09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81F09" w:rsidRPr="0075658D" w:rsidSect="00070C5E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Основные направления развития организации.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деятельностипо каждому магистральному направлению и ключевому условию.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4.2. Управленческие решения, направленные на устранение причин возникновения дефицитов.</w:t>
      </w:r>
    </w:p>
    <w:tbl>
      <w:tblPr>
        <w:tblStyle w:val="af1"/>
        <w:tblW w:w="4929" w:type="pct"/>
        <w:tblLayout w:type="fixed"/>
        <w:tblLook w:val="04A0"/>
      </w:tblPr>
      <w:tblGrid>
        <w:gridCol w:w="549"/>
        <w:gridCol w:w="1402"/>
        <w:gridCol w:w="1986"/>
        <w:gridCol w:w="2052"/>
        <w:gridCol w:w="1804"/>
        <w:gridCol w:w="781"/>
        <w:gridCol w:w="2591"/>
        <w:gridCol w:w="1417"/>
        <w:gridCol w:w="2552"/>
      </w:tblGrid>
      <w:tr w:rsidR="000F6E92" w:rsidRPr="0075658D" w:rsidTr="005C66D3">
        <w:trPr>
          <w:trHeight w:val="2684"/>
        </w:trPr>
        <w:tc>
          <w:tcPr>
            <w:tcW w:w="181" w:type="pct"/>
            <w:textDirection w:val="btLr"/>
            <w:vAlign w:val="center"/>
          </w:tcPr>
          <w:p w:rsidR="000F6E92" w:rsidRPr="0075658D" w:rsidRDefault="000F6E92" w:rsidP="005C66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63" w:type="pct"/>
            <w:textDirection w:val="btLr"/>
            <w:vAlign w:val="center"/>
          </w:tcPr>
          <w:p w:rsidR="000F6E92" w:rsidRPr="0075658D" w:rsidRDefault="000F6E92" w:rsidP="005C66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656" w:type="pct"/>
            <w:textDirection w:val="btLr"/>
            <w:vAlign w:val="center"/>
          </w:tcPr>
          <w:p w:rsidR="000F6E92" w:rsidRPr="0075658D" w:rsidRDefault="000F6E92" w:rsidP="005C66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Название подпроектов</w:t>
            </w:r>
          </w:p>
        </w:tc>
        <w:tc>
          <w:tcPr>
            <w:tcW w:w="678" w:type="pct"/>
            <w:textDirection w:val="btLr"/>
            <w:vAlign w:val="center"/>
          </w:tcPr>
          <w:p w:rsidR="000F6E92" w:rsidRPr="0075658D" w:rsidRDefault="000F6E92" w:rsidP="005C66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596" w:type="pct"/>
            <w:textDirection w:val="btLr"/>
            <w:vAlign w:val="center"/>
          </w:tcPr>
          <w:p w:rsidR="000F6E92" w:rsidRPr="0075658D" w:rsidRDefault="000F6E92" w:rsidP="005C66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258" w:type="pct"/>
            <w:textDirection w:val="btLr"/>
            <w:vAlign w:val="center"/>
          </w:tcPr>
          <w:p w:rsidR="000F6E92" w:rsidRPr="0075658D" w:rsidRDefault="000F6E92" w:rsidP="005C66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реализации</w:t>
            </w:r>
          </w:p>
        </w:tc>
        <w:tc>
          <w:tcPr>
            <w:tcW w:w="856" w:type="pct"/>
            <w:textDirection w:val="btLr"/>
            <w:vAlign w:val="center"/>
          </w:tcPr>
          <w:p w:rsidR="000F6E92" w:rsidRPr="0075658D" w:rsidRDefault="000F6E92" w:rsidP="005C66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468" w:type="pct"/>
            <w:textDirection w:val="btLr"/>
            <w:vAlign w:val="center"/>
          </w:tcPr>
          <w:p w:rsidR="000F6E92" w:rsidRPr="0075658D" w:rsidRDefault="000F6E92" w:rsidP="005C66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843" w:type="pct"/>
            <w:textDirection w:val="btLr"/>
            <w:vAlign w:val="center"/>
          </w:tcPr>
          <w:p w:rsidR="000F6E92" w:rsidRPr="0075658D" w:rsidRDefault="000F6E92" w:rsidP="005C66D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индикаторы результативности</w:t>
            </w:r>
          </w:p>
        </w:tc>
      </w:tr>
      <w:tr w:rsidR="000F6E92" w:rsidTr="005C66D3">
        <w:tc>
          <w:tcPr>
            <w:tcW w:w="181" w:type="pct"/>
          </w:tcPr>
          <w:p w:rsidR="000F6E92" w:rsidRPr="0075658D" w:rsidRDefault="000F6E92" w:rsidP="005C66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" w:type="pct"/>
          </w:tcPr>
          <w:p w:rsidR="000F6E92" w:rsidRPr="0075658D" w:rsidRDefault="000F6E92" w:rsidP="005C66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656" w:type="pct"/>
          </w:tcPr>
          <w:p w:rsidR="000F6E92" w:rsidRDefault="000F6E92" w:rsidP="005C66D3">
            <w:pPr>
              <w:ind w:left="84" w:right="60"/>
            </w:pPr>
            <w:r>
              <w:rPr>
                <w:rFonts w:ascii="Times New Roman" w:eastAsia="Times New Roman" w:hAnsi="Times New Roman" w:cs="Times New Roman"/>
                <w:sz w:val="24"/>
              </w:rPr>
              <w:t>Олимпиадно</w:t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>е движение</w:t>
            </w:r>
          </w:p>
        </w:tc>
        <w:tc>
          <w:tcPr>
            <w:tcW w:w="678" w:type="pct"/>
          </w:tcPr>
          <w:p w:rsidR="000F6E92" w:rsidRPr="004F0150" w:rsidRDefault="000F6E92" w:rsidP="005C66D3">
            <w:pPr>
              <w:ind w:left="84"/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>Увеличение количест</w:t>
            </w:r>
            <w:r>
              <w:rPr>
                <w:rFonts w:ascii="Times New Roman" w:eastAsia="Times New Roman" w:hAnsi="Times New Roman" w:cs="Times New Roman"/>
                <w:sz w:val="24"/>
              </w:rPr>
              <w:t>ва участников и призеров муниципа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>льного этапа ВСОШ</w:t>
            </w:r>
          </w:p>
        </w:tc>
        <w:tc>
          <w:tcPr>
            <w:tcW w:w="596" w:type="pct"/>
          </w:tcPr>
          <w:p w:rsidR="000F6E92" w:rsidRPr="004F0150" w:rsidRDefault="000F6E92" w:rsidP="005C66D3">
            <w:pPr>
              <w:ind w:left="84"/>
            </w:pPr>
            <w:r>
              <w:rPr>
                <w:rFonts w:ascii="Times New Roman" w:eastAsia="Times New Roman" w:hAnsi="Times New Roman" w:cs="Times New Roman"/>
                <w:sz w:val="24"/>
              </w:rPr>
              <w:t>Наличие призеров муниципа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>льного этапа ВСОШ</w:t>
            </w:r>
          </w:p>
        </w:tc>
        <w:tc>
          <w:tcPr>
            <w:tcW w:w="258" w:type="pct"/>
          </w:tcPr>
          <w:p w:rsidR="000F6E92" w:rsidRDefault="000F6E92" w:rsidP="005C66D3">
            <w:pPr>
              <w:spacing w:after="12"/>
              <w:ind w:left="84"/>
            </w:pPr>
            <w:r>
              <w:rPr>
                <w:rFonts w:ascii="Times New Roman" w:eastAsia="Times New Roman" w:hAnsi="Times New Roman" w:cs="Times New Roman"/>
                <w:sz w:val="24"/>
              </w:rPr>
              <w:t>2025</w:t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 xml:space="preserve"> –</w:t>
            </w:r>
          </w:p>
          <w:p w:rsidR="000F6E92" w:rsidRDefault="00D008F6" w:rsidP="005C66D3">
            <w:pPr>
              <w:ind w:left="84"/>
            </w:pPr>
            <w:r>
              <w:rPr>
                <w:rFonts w:ascii="Times New Roman" w:eastAsia="Times New Roman" w:hAnsi="Times New Roman" w:cs="Times New Roman"/>
                <w:sz w:val="24"/>
              </w:rPr>
              <w:t>2026</w:t>
            </w:r>
            <w:r w:rsidR="000F6E92" w:rsidRPr="006E31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56" w:type="pct"/>
          </w:tcPr>
          <w:p w:rsidR="000F6E92" w:rsidRPr="004F0150" w:rsidRDefault="000F6E92" w:rsidP="005C66D3">
            <w:pPr>
              <w:ind w:left="84" w:right="82"/>
              <w:jc w:val="both"/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>1. Организация курсовой подготовки по теме «Работа с одаренными и</w:t>
            </w:r>
          </w:p>
          <w:p w:rsidR="000F6E92" w:rsidRDefault="000F6E92" w:rsidP="005C66D3">
            <w:pPr>
              <w:ind w:left="84" w:right="8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 xml:space="preserve">талантливыми детьми» </w:t>
            </w:r>
          </w:p>
          <w:p w:rsidR="000F6E92" w:rsidRPr="004F0150" w:rsidRDefault="000F6E92" w:rsidP="005C66D3">
            <w:pPr>
              <w:ind w:left="84" w:right="82"/>
              <w:jc w:val="both"/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>2. Разработка программы внеурочной деятельности по развитию талантов и одаренности</w:t>
            </w:r>
          </w:p>
        </w:tc>
        <w:tc>
          <w:tcPr>
            <w:tcW w:w="468" w:type="pct"/>
          </w:tcPr>
          <w:p w:rsidR="000F6E92" w:rsidRDefault="000F6E92" w:rsidP="005C66D3">
            <w:pPr>
              <w:spacing w:after="1"/>
              <w:ind w:left="84" w:right="4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Заместитель </w:t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 xml:space="preserve">директора </w:t>
            </w:r>
          </w:p>
        </w:tc>
        <w:tc>
          <w:tcPr>
            <w:tcW w:w="843" w:type="pct"/>
          </w:tcPr>
          <w:p w:rsidR="000F6E92" w:rsidRPr="004F0150" w:rsidRDefault="000F6E92" w:rsidP="005C66D3">
            <w:pPr>
              <w:spacing w:after="1"/>
              <w:ind w:left="84"/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 участников М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 xml:space="preserve">Э – </w:t>
            </w: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  <w:p w:rsidR="000F6E92" w:rsidRDefault="000F6E92" w:rsidP="005C66D3">
            <w:pPr>
              <w:spacing w:after="1"/>
              <w:ind w:left="84" w:right="111"/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 xml:space="preserve">человек </w:t>
            </w:r>
          </w:p>
          <w:p w:rsidR="000F6E92" w:rsidRDefault="000F6E92" w:rsidP="005C66D3">
            <w:pPr>
              <w:ind w:left="84"/>
            </w:pPr>
          </w:p>
        </w:tc>
      </w:tr>
      <w:tr w:rsidR="000F6E92" w:rsidRPr="004F0150" w:rsidTr="005C66D3">
        <w:tc>
          <w:tcPr>
            <w:tcW w:w="181" w:type="pct"/>
          </w:tcPr>
          <w:p w:rsidR="000F6E92" w:rsidRPr="0075658D" w:rsidRDefault="000F6E92" w:rsidP="005C66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3" w:type="pct"/>
          </w:tcPr>
          <w:p w:rsidR="000F6E92" w:rsidRPr="0075658D" w:rsidRDefault="000F6E92" w:rsidP="005C66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pct"/>
          </w:tcPr>
          <w:p w:rsidR="000F6E92" w:rsidRDefault="000F6E92" w:rsidP="005C66D3">
            <w:pPr>
              <w:ind w:left="84"/>
            </w:pPr>
            <w:r w:rsidRPr="006E311F">
              <w:rPr>
                <w:rFonts w:ascii="Times New Roman" w:eastAsia="Times New Roman" w:hAnsi="Times New Roman" w:cs="Times New Roman"/>
                <w:sz w:val="24"/>
              </w:rPr>
              <w:t>Равные возможности</w:t>
            </w:r>
          </w:p>
        </w:tc>
        <w:tc>
          <w:tcPr>
            <w:tcW w:w="678" w:type="pct"/>
          </w:tcPr>
          <w:p w:rsidR="000F6E92" w:rsidRPr="004F0150" w:rsidRDefault="000F6E92" w:rsidP="005C66D3">
            <w:pPr>
              <w:ind w:left="84"/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>Непрерывное совершенствова</w:t>
            </w:r>
          </w:p>
          <w:p w:rsidR="000F6E92" w:rsidRPr="004F0150" w:rsidRDefault="000F6E92" w:rsidP="005C66D3">
            <w:pPr>
              <w:ind w:left="84"/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>ние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ab/>
              <w:t>качества образования через обеспечение равных</w:t>
            </w:r>
          </w:p>
          <w:p w:rsidR="000F6E92" w:rsidRPr="004F0150" w:rsidRDefault="000F6E92" w:rsidP="005C66D3">
            <w:pPr>
              <w:ind w:left="84"/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>возможностей</w:t>
            </w:r>
          </w:p>
          <w:p w:rsidR="000F6E92" w:rsidRPr="004F0150" w:rsidRDefault="000F6E92" w:rsidP="005C66D3">
            <w:pPr>
              <w:ind w:left="84" w:right="7"/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lastRenderedPageBreak/>
              <w:t>для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ab/>
              <w:t>всех обучающихся и конструировани е</w:t>
            </w:r>
          </w:p>
          <w:p w:rsidR="000F6E92" w:rsidRDefault="000F6E92" w:rsidP="005C66D3">
            <w:pPr>
              <w:ind w:left="84" w:right="44"/>
            </w:pPr>
            <w:r w:rsidRPr="006E311F">
              <w:rPr>
                <w:rFonts w:ascii="Times New Roman" w:eastAsia="Times New Roman" w:hAnsi="Times New Roman" w:cs="Times New Roman"/>
                <w:sz w:val="24"/>
              </w:rPr>
              <w:t>мотивирующей образовательно й среды.</w:t>
            </w:r>
          </w:p>
        </w:tc>
        <w:tc>
          <w:tcPr>
            <w:tcW w:w="596" w:type="pct"/>
          </w:tcPr>
          <w:p w:rsidR="000F6E92" w:rsidRPr="004F0150" w:rsidRDefault="000F6E92" w:rsidP="005C66D3">
            <w:pPr>
              <w:ind w:left="84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Эффективное функциониров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>ание внутришкольн</w:t>
            </w:r>
          </w:p>
          <w:p w:rsidR="000F6E92" w:rsidRPr="004F0150" w:rsidRDefault="000F6E92" w:rsidP="005C66D3">
            <w:pPr>
              <w:tabs>
                <w:tab w:val="center" w:pos="438"/>
                <w:tab w:val="center" w:pos="570"/>
                <w:tab w:val="right" w:pos="1396"/>
                <w:tab w:val="right" w:pos="1814"/>
              </w:tabs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>ой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ab/>
              <w:t>системы</w:t>
            </w:r>
          </w:p>
          <w:p w:rsidR="000F6E92" w:rsidRPr="004F0150" w:rsidRDefault="000F6E92" w:rsidP="005C66D3">
            <w:r w:rsidRPr="004F0150">
              <w:rPr>
                <w:rFonts w:ascii="Times New Roman" w:eastAsia="Times New Roman" w:hAnsi="Times New Roman" w:cs="Times New Roman"/>
                <w:sz w:val="24"/>
              </w:rPr>
              <w:t xml:space="preserve">оценки качества образования. Обеспечение 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lastRenderedPageBreak/>
              <w:t>высокого уровня реализации требований федеральных государственн ых</w:t>
            </w:r>
          </w:p>
          <w:p w:rsidR="000F6E92" w:rsidRPr="004F0150" w:rsidRDefault="000F6E92" w:rsidP="005C66D3">
            <w:pPr>
              <w:ind w:left="84" w:right="30"/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>образовате</w:t>
            </w:r>
            <w:r>
              <w:rPr>
                <w:rFonts w:ascii="Times New Roman" w:eastAsia="Times New Roman" w:hAnsi="Times New Roman" w:cs="Times New Roman"/>
                <w:sz w:val="24"/>
              </w:rPr>
              <w:t>льн ых стандартов, подтверждающ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>ихся результатами независимой оценки качества образования.</w:t>
            </w:r>
          </w:p>
        </w:tc>
        <w:tc>
          <w:tcPr>
            <w:tcW w:w="258" w:type="pct"/>
          </w:tcPr>
          <w:p w:rsidR="000F6E92" w:rsidRDefault="000F6E92" w:rsidP="005C66D3">
            <w:pPr>
              <w:ind w:left="84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2025</w:t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  <w:p w:rsidR="000F6E92" w:rsidRDefault="00D008F6" w:rsidP="005C66D3">
            <w:pPr>
              <w:ind w:left="84"/>
            </w:pPr>
            <w:r>
              <w:rPr>
                <w:rFonts w:ascii="Times New Roman" w:eastAsia="Times New Roman" w:hAnsi="Times New Roman" w:cs="Times New Roman"/>
                <w:sz w:val="24"/>
              </w:rPr>
              <w:t>2026</w:t>
            </w:r>
          </w:p>
        </w:tc>
        <w:tc>
          <w:tcPr>
            <w:tcW w:w="856" w:type="pct"/>
          </w:tcPr>
          <w:p w:rsidR="000F6E92" w:rsidRPr="004F0150" w:rsidRDefault="000F6E92" w:rsidP="000F6E92">
            <w:pPr>
              <w:numPr>
                <w:ilvl w:val="0"/>
                <w:numId w:val="10"/>
              </w:numPr>
              <w:ind w:left="84"/>
              <w:jc w:val="both"/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>Обеспечение учебниками100 %, в том числе детей с</w:t>
            </w:r>
          </w:p>
          <w:p w:rsidR="000F6E92" w:rsidRDefault="000F6E92" w:rsidP="005C66D3">
            <w:pPr>
              <w:ind w:left="84"/>
            </w:pPr>
            <w:r w:rsidRPr="006E311F">
              <w:rPr>
                <w:rFonts w:ascii="Times New Roman" w:eastAsia="Times New Roman" w:hAnsi="Times New Roman" w:cs="Times New Roman"/>
                <w:sz w:val="24"/>
              </w:rPr>
              <w:t>ОВЗ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и детей -инвалидов</w:t>
            </w:r>
          </w:p>
          <w:p w:rsidR="000F6E92" w:rsidRPr="004F0150" w:rsidRDefault="000F6E92" w:rsidP="000F6E92">
            <w:pPr>
              <w:numPr>
                <w:ilvl w:val="0"/>
                <w:numId w:val="10"/>
              </w:numPr>
              <w:ind w:left="84"/>
              <w:jc w:val="both"/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 xml:space="preserve">Курсовая подготовкапедагогов по программам работы с детьми с 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lastRenderedPageBreak/>
              <w:t>ОВЗ</w:t>
            </w:r>
          </w:p>
          <w:p w:rsidR="000F6E92" w:rsidRDefault="000F6E92" w:rsidP="000F6E92">
            <w:pPr>
              <w:numPr>
                <w:ilvl w:val="0"/>
                <w:numId w:val="10"/>
              </w:numPr>
              <w:ind w:left="84"/>
              <w:jc w:val="both"/>
            </w:pPr>
            <w:r w:rsidRPr="006E311F">
              <w:rPr>
                <w:rFonts w:ascii="Times New Roman" w:eastAsia="Times New Roman" w:hAnsi="Times New Roman" w:cs="Times New Roman"/>
                <w:sz w:val="24"/>
              </w:rPr>
              <w:t>Введение в штатдолжности «учитель-</w:t>
            </w:r>
          </w:p>
          <w:p w:rsidR="000F6E92" w:rsidRDefault="000F6E92" w:rsidP="005C66D3">
            <w:pPr>
              <w:ind w:left="84"/>
            </w:pPr>
            <w:r w:rsidRPr="006E311F">
              <w:rPr>
                <w:rFonts w:ascii="Times New Roman" w:eastAsia="Times New Roman" w:hAnsi="Times New Roman" w:cs="Times New Roman"/>
                <w:sz w:val="24"/>
              </w:rPr>
              <w:t>дефектолог»</w:t>
            </w:r>
          </w:p>
        </w:tc>
        <w:tc>
          <w:tcPr>
            <w:tcW w:w="468" w:type="pct"/>
          </w:tcPr>
          <w:p w:rsidR="000F6E92" w:rsidRDefault="000F6E92" w:rsidP="005C66D3">
            <w:pPr>
              <w:ind w:left="84" w:right="41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Заместитель </w:t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 xml:space="preserve">директора </w:t>
            </w:r>
          </w:p>
        </w:tc>
        <w:tc>
          <w:tcPr>
            <w:tcW w:w="843" w:type="pct"/>
          </w:tcPr>
          <w:p w:rsidR="000F6E92" w:rsidRDefault="000F6E92" w:rsidP="005C66D3">
            <w:pPr>
              <w:ind w:left="84"/>
            </w:pPr>
            <w:r w:rsidRPr="006E311F">
              <w:rPr>
                <w:rFonts w:ascii="Times New Roman" w:eastAsia="Times New Roman" w:hAnsi="Times New Roman" w:cs="Times New Roman"/>
                <w:sz w:val="24"/>
              </w:rPr>
              <w:t>Обеспеченность учебной</w:t>
            </w:r>
          </w:p>
          <w:p w:rsidR="000F6E92" w:rsidRDefault="000F6E92" w:rsidP="005C66D3">
            <w:pPr>
              <w:ind w:left="84"/>
            </w:pPr>
            <w:r w:rsidRPr="006E311F">
              <w:rPr>
                <w:rFonts w:ascii="Times New Roman" w:eastAsia="Times New Roman" w:hAnsi="Times New Roman" w:cs="Times New Roman"/>
                <w:sz w:val="24"/>
              </w:rPr>
              <w:t>литературой</w:t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ab/>
              <w:t>– 100%</w:t>
            </w:r>
          </w:p>
          <w:p w:rsidR="000F6E92" w:rsidRDefault="000F6E92" w:rsidP="005C66D3">
            <w:pPr>
              <w:ind w:left="84"/>
            </w:pPr>
            <w:r w:rsidRPr="006E311F">
              <w:rPr>
                <w:rFonts w:ascii="Times New Roman" w:eastAsia="Times New Roman" w:hAnsi="Times New Roman" w:cs="Times New Roman"/>
                <w:sz w:val="24"/>
              </w:rPr>
              <w:t>Доля</w:t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ab/>
              <w:t>педагогов, прошедших курсовую</w:t>
            </w:r>
          </w:p>
          <w:p w:rsidR="000F6E92" w:rsidRDefault="000F6E92" w:rsidP="005C66D3">
            <w:pPr>
              <w:ind w:left="84"/>
            </w:pPr>
            <w:r w:rsidRPr="006E311F">
              <w:rPr>
                <w:rFonts w:ascii="Times New Roman" w:eastAsia="Times New Roman" w:hAnsi="Times New Roman" w:cs="Times New Roman"/>
                <w:sz w:val="24"/>
              </w:rPr>
              <w:t xml:space="preserve">подготовку – 100% </w:t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lastRenderedPageBreak/>
              <w:t>Наличие</w:t>
            </w:r>
          </w:p>
          <w:p w:rsidR="000F6E92" w:rsidRDefault="000F6E92" w:rsidP="005C66D3">
            <w:pPr>
              <w:ind w:left="84"/>
            </w:pPr>
            <w:r w:rsidRPr="006E311F">
              <w:rPr>
                <w:rFonts w:ascii="Times New Roman" w:eastAsia="Times New Roman" w:hAnsi="Times New Roman" w:cs="Times New Roman"/>
                <w:sz w:val="24"/>
              </w:rPr>
              <w:t>должности</w:t>
            </w:r>
          </w:p>
          <w:p w:rsidR="000F6E92" w:rsidRPr="004F0150" w:rsidRDefault="000F6E92" w:rsidP="005C66D3">
            <w:pPr>
              <w:ind w:left="84" w:right="46"/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>«учитель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ab/>
              <w:t>– дефектолог»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ab/>
              <w:t>в штатном расписании</w:t>
            </w:r>
          </w:p>
        </w:tc>
      </w:tr>
      <w:tr w:rsidR="000F6E92" w:rsidTr="005C66D3">
        <w:tc>
          <w:tcPr>
            <w:tcW w:w="181" w:type="pct"/>
          </w:tcPr>
          <w:p w:rsidR="000F6E92" w:rsidRPr="0075658D" w:rsidRDefault="000F6E92" w:rsidP="005C66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463" w:type="pct"/>
          </w:tcPr>
          <w:p w:rsidR="000F6E92" w:rsidRPr="0075658D" w:rsidRDefault="000F6E92" w:rsidP="005C66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656" w:type="pct"/>
          </w:tcPr>
          <w:p w:rsidR="000F6E92" w:rsidRDefault="000F6E92" w:rsidP="005C66D3">
            <w:r w:rsidRPr="006E311F">
              <w:rPr>
                <w:rFonts w:ascii="Times New Roman" w:eastAsia="Times New Roman" w:hAnsi="Times New Roman" w:cs="Times New Roman"/>
                <w:sz w:val="24"/>
              </w:rPr>
              <w:t>СемьЯ</w:t>
            </w:r>
          </w:p>
        </w:tc>
        <w:tc>
          <w:tcPr>
            <w:tcW w:w="678" w:type="pct"/>
          </w:tcPr>
          <w:p w:rsidR="000F6E92" w:rsidRPr="004F0150" w:rsidRDefault="000F6E92" w:rsidP="005C66D3">
            <w:pPr>
              <w:spacing w:after="3"/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>Вовлечение родителей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</w:p>
          <w:p w:rsidR="000F6E92" w:rsidRPr="004F0150" w:rsidRDefault="000F6E92" w:rsidP="005C66D3">
            <w:r w:rsidRPr="004F0150">
              <w:rPr>
                <w:rFonts w:ascii="Times New Roman" w:eastAsia="Times New Roman" w:hAnsi="Times New Roman" w:cs="Times New Roman"/>
                <w:sz w:val="24"/>
              </w:rPr>
              <w:t>систему воспитательной работы</w:t>
            </w:r>
          </w:p>
        </w:tc>
        <w:tc>
          <w:tcPr>
            <w:tcW w:w="596" w:type="pct"/>
          </w:tcPr>
          <w:p w:rsidR="000F6E92" w:rsidRPr="004F0150" w:rsidRDefault="000F6E92" w:rsidP="005C66D3">
            <w:r w:rsidRPr="004F0150">
              <w:rPr>
                <w:rFonts w:ascii="Times New Roman" w:eastAsia="Times New Roman" w:hAnsi="Times New Roman" w:cs="Times New Roman"/>
                <w:sz w:val="24"/>
              </w:rPr>
              <w:t>Достижение большей</w:t>
            </w:r>
          </w:p>
          <w:p w:rsidR="000F6E92" w:rsidRPr="004F0150" w:rsidRDefault="000F6E92" w:rsidP="005C66D3">
            <w:r w:rsidRPr="004F0150">
              <w:rPr>
                <w:rFonts w:ascii="Times New Roman" w:eastAsia="Times New Roman" w:hAnsi="Times New Roman" w:cs="Times New Roman"/>
                <w:sz w:val="24"/>
              </w:rPr>
              <w:t>открытости школы через увеличение количества мероприятий с непосредствен ным участием родителей</w:t>
            </w:r>
          </w:p>
        </w:tc>
        <w:tc>
          <w:tcPr>
            <w:tcW w:w="258" w:type="pct"/>
          </w:tcPr>
          <w:p w:rsidR="000F6E92" w:rsidRDefault="000F6E92" w:rsidP="005C66D3">
            <w:pPr>
              <w:spacing w:after="13"/>
            </w:pPr>
            <w:r>
              <w:rPr>
                <w:rFonts w:ascii="Times New Roman" w:eastAsia="Times New Roman" w:hAnsi="Times New Roman" w:cs="Times New Roman"/>
                <w:sz w:val="24"/>
              </w:rPr>
              <w:t>2025</w:t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  <w:p w:rsidR="000F6E92" w:rsidRDefault="00D008F6" w:rsidP="005C66D3">
            <w:r>
              <w:rPr>
                <w:rFonts w:ascii="Times New Roman" w:eastAsia="Times New Roman" w:hAnsi="Times New Roman" w:cs="Times New Roman"/>
                <w:sz w:val="24"/>
              </w:rPr>
              <w:t>2026</w:t>
            </w:r>
          </w:p>
        </w:tc>
        <w:tc>
          <w:tcPr>
            <w:tcW w:w="856" w:type="pct"/>
          </w:tcPr>
          <w:p w:rsidR="000F6E92" w:rsidRPr="004F0150" w:rsidRDefault="000F6E92" w:rsidP="000F6E92">
            <w:pPr>
              <w:numPr>
                <w:ilvl w:val="0"/>
                <w:numId w:val="11"/>
              </w:numPr>
              <w:spacing w:after="3"/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>Определение перечнявоспитательных мероприятий, в которых можно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ab/>
              <w:t>привлекать</w:t>
            </w:r>
          </w:p>
          <w:p w:rsidR="000F6E92" w:rsidRDefault="000F6E92" w:rsidP="005C66D3">
            <w:pPr>
              <w:spacing w:after="13"/>
            </w:pPr>
            <w:r w:rsidRPr="006E311F">
              <w:rPr>
                <w:rFonts w:ascii="Times New Roman" w:eastAsia="Times New Roman" w:hAnsi="Times New Roman" w:cs="Times New Roman"/>
                <w:sz w:val="24"/>
              </w:rPr>
              <w:t>родителей</w:t>
            </w:r>
          </w:p>
          <w:p w:rsidR="000F6E92" w:rsidRDefault="000F6E92" w:rsidP="000F6E92">
            <w:pPr>
              <w:numPr>
                <w:ilvl w:val="0"/>
                <w:numId w:val="11"/>
              </w:numPr>
            </w:pPr>
            <w:r w:rsidRPr="006E311F">
              <w:rPr>
                <w:rFonts w:ascii="Times New Roman" w:eastAsia="Times New Roman" w:hAnsi="Times New Roman" w:cs="Times New Roman"/>
                <w:sz w:val="24"/>
              </w:rPr>
              <w:t>Проведение мероприятий</w:t>
            </w:r>
          </w:p>
        </w:tc>
        <w:tc>
          <w:tcPr>
            <w:tcW w:w="468" w:type="pct"/>
          </w:tcPr>
          <w:p w:rsidR="000F6E92" w:rsidRPr="004F0150" w:rsidRDefault="000F6E92" w:rsidP="005C66D3">
            <w:pPr>
              <w:ind w:right="2"/>
              <w:jc w:val="both"/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>Зам</w:t>
            </w:r>
            <w:r>
              <w:rPr>
                <w:rFonts w:ascii="Times New Roman" w:eastAsia="Times New Roman" w:hAnsi="Times New Roman" w:cs="Times New Roman"/>
                <w:sz w:val="24"/>
              </w:rPr>
              <w:t>еститель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 xml:space="preserve"> директора </w:t>
            </w:r>
          </w:p>
        </w:tc>
        <w:tc>
          <w:tcPr>
            <w:tcW w:w="843" w:type="pct"/>
          </w:tcPr>
          <w:p w:rsidR="000F6E92" w:rsidRPr="004F0150" w:rsidRDefault="000F6E92" w:rsidP="005C66D3">
            <w:pPr>
              <w:spacing w:after="13"/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>Увеличение</w:t>
            </w:r>
          </w:p>
          <w:p w:rsidR="000F6E92" w:rsidRPr="004F0150" w:rsidRDefault="000F6E92" w:rsidP="005C66D3">
            <w:pPr>
              <w:spacing w:after="12"/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>количества</w:t>
            </w:r>
          </w:p>
          <w:p w:rsidR="000F6E92" w:rsidRPr="004F0150" w:rsidRDefault="000F6E92" w:rsidP="005C66D3">
            <w:pPr>
              <w:tabs>
                <w:tab w:val="center" w:pos="517"/>
                <w:tab w:val="center" w:pos="672"/>
                <w:tab w:val="center" w:pos="1238"/>
                <w:tab w:val="center" w:pos="1529"/>
                <w:tab w:val="center" w:pos="1609"/>
                <w:tab w:val="center" w:pos="1986"/>
              </w:tabs>
              <w:spacing w:after="18"/>
            </w:pPr>
            <w:r w:rsidRPr="004F0150">
              <w:tab/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>мероприятий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ab/>
              <w:t>с</w:t>
            </w:r>
          </w:p>
          <w:p w:rsidR="000F6E92" w:rsidRPr="004F0150" w:rsidRDefault="000F6E92" w:rsidP="005C66D3">
            <w:pPr>
              <w:ind w:right="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участием родителей до 3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>0 % Доля родителей, принимающих</w:t>
            </w:r>
          </w:p>
          <w:p w:rsidR="000F6E92" w:rsidRDefault="000F6E92" w:rsidP="005C66D3">
            <w:pPr>
              <w:spacing w:after="1"/>
              <w:jc w:val="both"/>
            </w:pPr>
            <w:r w:rsidRPr="006E311F">
              <w:rPr>
                <w:rFonts w:ascii="Times New Roman" w:eastAsia="Times New Roman" w:hAnsi="Times New Roman" w:cs="Times New Roman"/>
                <w:sz w:val="24"/>
              </w:rPr>
              <w:t>участие в мероприятиях – 25</w:t>
            </w:r>
          </w:p>
          <w:p w:rsidR="000F6E92" w:rsidRDefault="000F6E92" w:rsidP="005C66D3">
            <w:r w:rsidRPr="006E311F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0F6E92" w:rsidTr="005C66D3">
        <w:tc>
          <w:tcPr>
            <w:tcW w:w="181" w:type="pct"/>
          </w:tcPr>
          <w:p w:rsidR="000F6E92" w:rsidRPr="0075658D" w:rsidRDefault="000F6E92" w:rsidP="005C66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3" w:type="pct"/>
          </w:tcPr>
          <w:p w:rsidR="000F6E92" w:rsidRPr="0075658D" w:rsidRDefault="000F6E92" w:rsidP="005C66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656" w:type="pct"/>
          </w:tcPr>
          <w:p w:rsidR="000F6E92" w:rsidRDefault="000F6E92" w:rsidP="005C66D3">
            <w:r w:rsidRPr="006E311F">
              <w:rPr>
                <w:rFonts w:ascii="Times New Roman" w:eastAsia="Times New Roman" w:hAnsi="Times New Roman" w:cs="Times New Roman"/>
                <w:sz w:val="24"/>
              </w:rPr>
              <w:t>Здоровый школьник</w:t>
            </w:r>
          </w:p>
        </w:tc>
        <w:tc>
          <w:tcPr>
            <w:tcW w:w="678" w:type="pct"/>
          </w:tcPr>
          <w:p w:rsidR="000F6E92" w:rsidRPr="004F0150" w:rsidRDefault="000F6E92" w:rsidP="005C66D3">
            <w:r w:rsidRPr="004F0150">
              <w:rPr>
                <w:rFonts w:ascii="Times New Roman" w:eastAsia="Times New Roman" w:hAnsi="Times New Roman" w:cs="Times New Roman"/>
                <w:sz w:val="24"/>
              </w:rPr>
              <w:t>Воспитание осознанного</w:t>
            </w:r>
          </w:p>
          <w:p w:rsidR="000F6E92" w:rsidRPr="004F0150" w:rsidRDefault="000F6E92" w:rsidP="005C66D3">
            <w:pPr>
              <w:tabs>
                <w:tab w:val="center" w:pos="435"/>
                <w:tab w:val="center" w:pos="565"/>
                <w:tab w:val="center" w:pos="1010"/>
                <w:tab w:val="center" w:pos="1240"/>
                <w:tab w:val="center" w:pos="1312"/>
                <w:tab w:val="center" w:pos="1611"/>
              </w:tabs>
              <w:spacing w:after="18"/>
            </w:pPr>
            <w:r w:rsidRPr="004F0150">
              <w:tab/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>отношения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ab/>
              <w:t>к</w:t>
            </w:r>
          </w:p>
          <w:p w:rsidR="000F6E92" w:rsidRPr="004F0150" w:rsidRDefault="000F6E92" w:rsidP="005C66D3">
            <w:r w:rsidRPr="004F0150">
              <w:rPr>
                <w:rFonts w:ascii="Times New Roman" w:eastAsia="Times New Roman" w:hAnsi="Times New Roman" w:cs="Times New Roman"/>
                <w:sz w:val="24"/>
              </w:rPr>
              <w:t>здоровому образу жизни</w:t>
            </w:r>
          </w:p>
        </w:tc>
        <w:tc>
          <w:tcPr>
            <w:tcW w:w="596" w:type="pct"/>
          </w:tcPr>
          <w:p w:rsidR="000F6E92" w:rsidRPr="004F0150" w:rsidRDefault="000F6E92" w:rsidP="005C66D3">
            <w:r>
              <w:rPr>
                <w:rFonts w:ascii="Times New Roman" w:eastAsia="Times New Roman" w:hAnsi="Times New Roman" w:cs="Times New Roman"/>
                <w:sz w:val="24"/>
              </w:rPr>
              <w:t xml:space="preserve">Увеличение мероприятий 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>спортив</w:t>
            </w:r>
            <w:r>
              <w:rPr>
                <w:rFonts w:ascii="Times New Roman" w:eastAsia="Times New Roman" w:hAnsi="Times New Roman" w:cs="Times New Roman"/>
                <w:sz w:val="24"/>
              </w:rPr>
              <w:t>ной напрвленности</w:t>
            </w:r>
          </w:p>
        </w:tc>
        <w:tc>
          <w:tcPr>
            <w:tcW w:w="258" w:type="pct"/>
          </w:tcPr>
          <w:p w:rsidR="000F6E92" w:rsidRDefault="000F6E92" w:rsidP="005C66D3">
            <w:pPr>
              <w:spacing w:after="13"/>
            </w:pPr>
            <w:r>
              <w:rPr>
                <w:rFonts w:ascii="Times New Roman" w:eastAsia="Times New Roman" w:hAnsi="Times New Roman" w:cs="Times New Roman"/>
                <w:sz w:val="24"/>
              </w:rPr>
              <w:t>2025</w:t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  <w:p w:rsidR="000F6E92" w:rsidRDefault="00D008F6" w:rsidP="005C66D3">
            <w:r>
              <w:rPr>
                <w:rFonts w:ascii="Times New Roman" w:eastAsia="Times New Roman" w:hAnsi="Times New Roman" w:cs="Times New Roman"/>
                <w:sz w:val="24"/>
              </w:rPr>
              <w:t>2026</w:t>
            </w:r>
          </w:p>
        </w:tc>
        <w:tc>
          <w:tcPr>
            <w:tcW w:w="856" w:type="pct"/>
          </w:tcPr>
          <w:p w:rsidR="000F6E92" w:rsidRPr="004F0150" w:rsidRDefault="000F6E92" w:rsidP="005C66D3">
            <w:pPr>
              <w:ind w:righ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Увеличение мероприятий 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>спортив</w:t>
            </w:r>
            <w:r>
              <w:rPr>
                <w:rFonts w:ascii="Times New Roman" w:eastAsia="Times New Roman" w:hAnsi="Times New Roman" w:cs="Times New Roman"/>
                <w:sz w:val="24"/>
              </w:rPr>
              <w:t>ной напрвленности2.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 xml:space="preserve">Курсовая подготовкапедагогов 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lastRenderedPageBreak/>
              <w:t>3.Проведение разъяснительной работы с родителями</w:t>
            </w:r>
          </w:p>
        </w:tc>
        <w:tc>
          <w:tcPr>
            <w:tcW w:w="468" w:type="pct"/>
          </w:tcPr>
          <w:p w:rsidR="000F6E92" w:rsidRDefault="000F6E92" w:rsidP="005C66D3"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Учитель физической культуры</w:t>
            </w:r>
          </w:p>
        </w:tc>
        <w:tc>
          <w:tcPr>
            <w:tcW w:w="843" w:type="pct"/>
          </w:tcPr>
          <w:p w:rsidR="000F6E92" w:rsidRPr="004F0150" w:rsidRDefault="000F6E92" w:rsidP="005C66D3">
            <w:r w:rsidRPr="004F0150">
              <w:rPr>
                <w:rFonts w:ascii="Times New Roman" w:eastAsia="Times New Roman" w:hAnsi="Times New Roman" w:cs="Times New Roman"/>
                <w:sz w:val="24"/>
              </w:rPr>
              <w:t xml:space="preserve">Доля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участников спортивных мероприят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 xml:space="preserve">ий – </w:t>
            </w:r>
            <w:r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  <w:p w:rsidR="000F6E92" w:rsidRPr="004F0150" w:rsidRDefault="000F6E92" w:rsidP="005C66D3">
            <w:pPr>
              <w:spacing w:after="12"/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  <w:p w:rsidR="000F6E92" w:rsidRDefault="000F6E92" w:rsidP="005C66D3"/>
        </w:tc>
      </w:tr>
      <w:tr w:rsidR="000F6E92" w:rsidTr="005C66D3">
        <w:trPr>
          <w:trHeight w:val="3336"/>
        </w:trPr>
        <w:tc>
          <w:tcPr>
            <w:tcW w:w="181" w:type="pct"/>
          </w:tcPr>
          <w:p w:rsidR="000F6E92" w:rsidRPr="0075658D" w:rsidRDefault="000F6E92" w:rsidP="005C66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463" w:type="pct"/>
          </w:tcPr>
          <w:p w:rsidR="000F6E92" w:rsidRPr="0075658D" w:rsidRDefault="000F6E92" w:rsidP="005C66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656" w:type="pct"/>
          </w:tcPr>
          <w:p w:rsidR="000F6E92" w:rsidRDefault="000F6E92" w:rsidP="005C66D3">
            <w:r w:rsidRPr="006E311F">
              <w:rPr>
                <w:rFonts w:ascii="Times New Roman" w:eastAsia="Times New Roman" w:hAnsi="Times New Roman" w:cs="Times New Roman"/>
                <w:sz w:val="24"/>
              </w:rPr>
              <w:t>Творим,</w:t>
            </w:r>
          </w:p>
          <w:p w:rsidR="000F6E92" w:rsidRDefault="000F6E92" w:rsidP="005C66D3">
            <w:r w:rsidRPr="006E311F">
              <w:rPr>
                <w:rFonts w:ascii="Times New Roman" w:eastAsia="Times New Roman" w:hAnsi="Times New Roman" w:cs="Times New Roman"/>
                <w:sz w:val="24"/>
              </w:rPr>
              <w:t>растем, мечтаем</w:t>
            </w:r>
          </w:p>
        </w:tc>
        <w:tc>
          <w:tcPr>
            <w:tcW w:w="678" w:type="pct"/>
          </w:tcPr>
          <w:p w:rsidR="000F6E92" w:rsidRDefault="000F6E92" w:rsidP="005C66D3">
            <w:r w:rsidRPr="006E311F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  <w:p w:rsidR="000F6E92" w:rsidRPr="004F0150" w:rsidRDefault="000F6E92" w:rsidP="005C66D3">
            <w:pPr>
              <w:spacing w:after="13"/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>творческой</w:t>
            </w:r>
          </w:p>
          <w:p w:rsidR="000F6E92" w:rsidRPr="004F0150" w:rsidRDefault="000F6E92" w:rsidP="005C66D3">
            <w:pPr>
              <w:spacing w:after="12"/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>инициативы</w:t>
            </w:r>
          </w:p>
          <w:p w:rsidR="000F6E92" w:rsidRDefault="000F6E92" w:rsidP="005C66D3">
            <w:r w:rsidRPr="004F0150">
              <w:rPr>
                <w:rFonts w:ascii="Times New Roman" w:eastAsia="Times New Roman" w:hAnsi="Times New Roman" w:cs="Times New Roman"/>
                <w:sz w:val="24"/>
              </w:rPr>
              <w:t>ученика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ab/>
              <w:t>и приобщение к ценностям отечественной художественно й культуры.</w:t>
            </w:r>
          </w:p>
        </w:tc>
        <w:tc>
          <w:tcPr>
            <w:tcW w:w="596" w:type="pct"/>
          </w:tcPr>
          <w:p w:rsidR="000F6E92" w:rsidRDefault="000F6E92" w:rsidP="005C66D3">
            <w:r w:rsidRPr="006E311F">
              <w:rPr>
                <w:rFonts w:ascii="Times New Roman" w:eastAsia="Times New Roman" w:hAnsi="Times New Roman" w:cs="Times New Roman"/>
                <w:sz w:val="24"/>
              </w:rPr>
              <w:t>Наличие</w:t>
            </w:r>
          </w:p>
          <w:p w:rsidR="000F6E92" w:rsidRPr="004F0150" w:rsidRDefault="000F6E92" w:rsidP="005C66D3">
            <w:pPr>
              <w:spacing w:after="13"/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>участников,</w:t>
            </w:r>
          </w:p>
          <w:p w:rsidR="000F6E92" w:rsidRPr="004F0150" w:rsidRDefault="000F6E92" w:rsidP="005C66D3">
            <w:pPr>
              <w:tabs>
                <w:tab w:val="center" w:pos="358"/>
                <w:tab w:val="center" w:pos="465"/>
                <w:tab w:val="center" w:pos="902"/>
                <w:tab w:val="center" w:pos="1182"/>
                <w:tab w:val="center" w:pos="1536"/>
              </w:tabs>
              <w:spacing w:after="16"/>
            </w:pPr>
            <w:r w:rsidRPr="004F0150">
              <w:tab/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>призеров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ab/>
              <w:t>и</w:t>
            </w:r>
          </w:p>
          <w:p w:rsidR="000F6E92" w:rsidRDefault="000F6E92" w:rsidP="005C66D3">
            <w:r w:rsidRPr="004F0150">
              <w:rPr>
                <w:rFonts w:ascii="Times New Roman" w:eastAsia="Times New Roman" w:hAnsi="Times New Roman" w:cs="Times New Roman"/>
                <w:sz w:val="24"/>
              </w:rPr>
              <w:t>победителей творческих конкурсов различного уровня</w:t>
            </w:r>
          </w:p>
        </w:tc>
        <w:tc>
          <w:tcPr>
            <w:tcW w:w="258" w:type="pct"/>
          </w:tcPr>
          <w:p w:rsidR="000F6E92" w:rsidRDefault="000F6E92" w:rsidP="005C66D3">
            <w:r>
              <w:rPr>
                <w:rFonts w:ascii="Times New Roman" w:eastAsia="Times New Roman" w:hAnsi="Times New Roman" w:cs="Times New Roman"/>
                <w:sz w:val="24"/>
              </w:rPr>
              <w:t>2025</w:t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  <w:p w:rsidR="000F6E92" w:rsidRDefault="00D008F6" w:rsidP="005C66D3">
            <w:r>
              <w:rPr>
                <w:rFonts w:ascii="Times New Roman" w:eastAsia="Times New Roman" w:hAnsi="Times New Roman" w:cs="Times New Roman"/>
                <w:sz w:val="24"/>
              </w:rPr>
              <w:t>2026</w:t>
            </w:r>
          </w:p>
        </w:tc>
        <w:tc>
          <w:tcPr>
            <w:tcW w:w="856" w:type="pct"/>
          </w:tcPr>
          <w:p w:rsidR="000F6E92" w:rsidRDefault="000F6E92" w:rsidP="005C66D3">
            <w:r w:rsidRPr="006E311F">
              <w:rPr>
                <w:rFonts w:ascii="Times New Roman" w:eastAsia="Times New Roman" w:hAnsi="Times New Roman" w:cs="Times New Roman"/>
                <w:sz w:val="24"/>
              </w:rPr>
              <w:t>1. Курсовая подготовка</w:t>
            </w:r>
          </w:p>
          <w:p w:rsidR="000F6E92" w:rsidRPr="004F0150" w:rsidRDefault="000F6E92" w:rsidP="005C66D3">
            <w:pPr>
              <w:spacing w:after="13"/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>педагогов</w:t>
            </w:r>
          </w:p>
          <w:p w:rsidR="000F6E92" w:rsidRDefault="000F6E92" w:rsidP="005C66D3">
            <w:pPr>
              <w:ind w:right="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 xml:space="preserve">Разработка программ внеурочной деятельности творческой направленности </w:t>
            </w:r>
          </w:p>
          <w:p w:rsidR="000F6E92" w:rsidRDefault="000F6E92" w:rsidP="005C66D3">
            <w:pPr>
              <w:ind w:right="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>Создание школьного хора</w:t>
            </w:r>
          </w:p>
        </w:tc>
        <w:tc>
          <w:tcPr>
            <w:tcW w:w="468" w:type="pct"/>
          </w:tcPr>
          <w:p w:rsidR="000F6E92" w:rsidRDefault="000F6E92" w:rsidP="005C66D3">
            <w:r w:rsidRPr="006E311F">
              <w:rPr>
                <w:rFonts w:ascii="Times New Roman" w:eastAsia="Times New Roman" w:hAnsi="Times New Roman" w:cs="Times New Roman"/>
                <w:sz w:val="24"/>
              </w:rPr>
              <w:t>Зам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еститель </w:t>
            </w:r>
          </w:p>
          <w:p w:rsidR="000F6E92" w:rsidRDefault="000F6E92" w:rsidP="005C66D3">
            <w:pPr>
              <w:ind w:right="2"/>
              <w:jc w:val="both"/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 xml:space="preserve">директора </w:t>
            </w:r>
          </w:p>
        </w:tc>
        <w:tc>
          <w:tcPr>
            <w:tcW w:w="843" w:type="pct"/>
          </w:tcPr>
          <w:p w:rsidR="000F6E92" w:rsidRDefault="000F6E92" w:rsidP="005C66D3">
            <w:r w:rsidRPr="006E311F">
              <w:rPr>
                <w:rFonts w:ascii="Times New Roman" w:eastAsia="Times New Roman" w:hAnsi="Times New Roman" w:cs="Times New Roman"/>
                <w:sz w:val="24"/>
              </w:rPr>
              <w:t>Доля</w:t>
            </w:r>
          </w:p>
          <w:p w:rsidR="000F6E92" w:rsidRPr="004F0150" w:rsidRDefault="000F6E92" w:rsidP="005C66D3">
            <w:pPr>
              <w:spacing w:after="13"/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>обучающихся,</w:t>
            </w:r>
          </w:p>
          <w:p w:rsidR="000F6E92" w:rsidRPr="004F0150" w:rsidRDefault="000F6E92" w:rsidP="005C66D3">
            <w:pPr>
              <w:tabs>
                <w:tab w:val="center" w:pos="514"/>
                <w:tab w:val="center" w:pos="668"/>
                <w:tab w:val="center" w:pos="1232"/>
                <w:tab w:val="center" w:pos="1525"/>
                <w:tab w:val="center" w:pos="1601"/>
                <w:tab w:val="center" w:pos="1981"/>
              </w:tabs>
              <w:spacing w:after="16"/>
            </w:pPr>
            <w:r w:rsidRPr="004F0150">
              <w:tab/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>вовлеченных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</w:p>
          <w:p w:rsidR="000F6E92" w:rsidRPr="004F0150" w:rsidRDefault="000F6E92" w:rsidP="005C66D3">
            <w:r w:rsidRPr="004F0150">
              <w:rPr>
                <w:rFonts w:ascii="Times New Roman" w:eastAsia="Times New Roman" w:hAnsi="Times New Roman" w:cs="Times New Roman"/>
                <w:sz w:val="24"/>
              </w:rPr>
              <w:t>творческую деятельность – 25</w:t>
            </w:r>
          </w:p>
          <w:p w:rsidR="000F6E92" w:rsidRPr="004F0150" w:rsidRDefault="000F6E92" w:rsidP="005C66D3">
            <w:pPr>
              <w:spacing w:after="13"/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  <w:p w:rsidR="000F6E92" w:rsidRDefault="000F6E92" w:rsidP="005C66D3">
            <w:r>
              <w:rPr>
                <w:rFonts w:ascii="Times New Roman" w:eastAsia="Times New Roman" w:hAnsi="Times New Roman" w:cs="Times New Roman"/>
                <w:sz w:val="24"/>
              </w:rPr>
              <w:t>Доля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>педагогов, прошедших курсовую подготовку соответствующей направленности – 100 %</w:t>
            </w:r>
          </w:p>
        </w:tc>
      </w:tr>
      <w:tr w:rsidR="000F6E92" w:rsidRPr="004F0150" w:rsidTr="005C66D3">
        <w:trPr>
          <w:trHeight w:val="495"/>
        </w:trPr>
        <w:tc>
          <w:tcPr>
            <w:tcW w:w="181" w:type="pct"/>
          </w:tcPr>
          <w:p w:rsidR="000F6E92" w:rsidRPr="0075658D" w:rsidRDefault="000F6E92" w:rsidP="005C66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3" w:type="pct"/>
          </w:tcPr>
          <w:p w:rsidR="000F6E92" w:rsidRPr="0075658D" w:rsidRDefault="000F6E92" w:rsidP="005C66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656" w:type="pct"/>
          </w:tcPr>
          <w:p w:rsidR="000F6E92" w:rsidRDefault="000F6E92" w:rsidP="005C66D3">
            <w:pPr>
              <w:tabs>
                <w:tab w:val="center" w:pos="171"/>
                <w:tab w:val="center" w:pos="223"/>
                <w:tab w:val="center" w:pos="639"/>
                <w:tab w:val="center" w:pos="830"/>
                <w:tab w:val="center" w:pos="1022"/>
                <w:tab w:val="center" w:pos="1328"/>
              </w:tabs>
              <w:spacing w:after="16"/>
            </w:pPr>
            <w:r>
              <w:tab/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>Шаг</w:t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</w:p>
          <w:p w:rsidR="000F6E92" w:rsidRDefault="000F6E92" w:rsidP="005C66D3">
            <w:r w:rsidRPr="006E311F">
              <w:rPr>
                <w:rFonts w:ascii="Times New Roman" w:eastAsia="Times New Roman" w:hAnsi="Times New Roman" w:cs="Times New Roman"/>
                <w:sz w:val="24"/>
              </w:rPr>
              <w:t>карьеру</w:t>
            </w:r>
          </w:p>
        </w:tc>
        <w:tc>
          <w:tcPr>
            <w:tcW w:w="678" w:type="pct"/>
          </w:tcPr>
          <w:p w:rsidR="000F6E92" w:rsidRDefault="000F6E92" w:rsidP="005C66D3">
            <w:r w:rsidRPr="006E311F">
              <w:rPr>
                <w:rFonts w:ascii="Times New Roman" w:eastAsia="Times New Roman" w:hAnsi="Times New Roman" w:cs="Times New Roman"/>
                <w:sz w:val="24"/>
              </w:rPr>
              <w:t>Сопровождение выбора профессии</w:t>
            </w:r>
          </w:p>
        </w:tc>
        <w:tc>
          <w:tcPr>
            <w:tcW w:w="596" w:type="pct"/>
          </w:tcPr>
          <w:p w:rsidR="000F6E92" w:rsidRPr="004F0150" w:rsidRDefault="000F6E92" w:rsidP="005C66D3">
            <w:r w:rsidRPr="004F0150">
              <w:rPr>
                <w:rFonts w:ascii="Times New Roman" w:eastAsia="Times New Roman" w:hAnsi="Times New Roman" w:cs="Times New Roman"/>
                <w:sz w:val="24"/>
              </w:rPr>
              <w:t>Осознанный выбор индивидуально й</w:t>
            </w:r>
          </w:p>
          <w:p w:rsidR="000F6E92" w:rsidRPr="004F0150" w:rsidRDefault="000F6E92" w:rsidP="005C66D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>й траектории и</w:t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 xml:space="preserve"> последующей профессии</w:t>
            </w:r>
          </w:p>
        </w:tc>
        <w:tc>
          <w:tcPr>
            <w:tcW w:w="258" w:type="pct"/>
          </w:tcPr>
          <w:p w:rsidR="000F6E92" w:rsidRDefault="000F6E92" w:rsidP="005C66D3">
            <w:pPr>
              <w:spacing w:after="12"/>
            </w:pPr>
            <w:r>
              <w:rPr>
                <w:rFonts w:ascii="Times New Roman" w:eastAsia="Times New Roman" w:hAnsi="Times New Roman" w:cs="Times New Roman"/>
                <w:sz w:val="24"/>
              </w:rPr>
              <w:t>2025</w:t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 xml:space="preserve"> -</w:t>
            </w:r>
          </w:p>
          <w:p w:rsidR="000F6E92" w:rsidRDefault="00D008F6" w:rsidP="005C66D3">
            <w:r>
              <w:rPr>
                <w:rFonts w:ascii="Times New Roman" w:eastAsia="Times New Roman" w:hAnsi="Times New Roman" w:cs="Times New Roman"/>
                <w:sz w:val="24"/>
              </w:rPr>
              <w:t>2026</w:t>
            </w:r>
          </w:p>
        </w:tc>
        <w:tc>
          <w:tcPr>
            <w:tcW w:w="856" w:type="pct"/>
          </w:tcPr>
          <w:p w:rsidR="000F6E92" w:rsidRPr="004F0150" w:rsidRDefault="000F6E92" w:rsidP="005C66D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>Организация сетевоговзаимодействия с учебными заведениями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города Валуйки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 xml:space="preserve"> и</w:t>
            </w:r>
          </w:p>
          <w:p w:rsidR="000F6E92" w:rsidRDefault="000F6E92" w:rsidP="005C66D3">
            <w:pPr>
              <w:spacing w:after="13"/>
            </w:pPr>
            <w:r>
              <w:rPr>
                <w:rFonts w:ascii="Times New Roman" w:eastAsia="Times New Roman" w:hAnsi="Times New Roman" w:cs="Times New Roman"/>
                <w:sz w:val="24"/>
              </w:rPr>
              <w:t>п</w:t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>редприятиями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поселка.</w:t>
            </w:r>
          </w:p>
          <w:p w:rsidR="000F6E92" w:rsidRDefault="000F6E92" w:rsidP="005C66D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>Организация экскурсий ипрофессиональных проб</w:t>
            </w:r>
          </w:p>
        </w:tc>
        <w:tc>
          <w:tcPr>
            <w:tcW w:w="468" w:type="pct"/>
          </w:tcPr>
          <w:p w:rsidR="000F6E92" w:rsidRDefault="000F6E92" w:rsidP="005C66D3">
            <w:pPr>
              <w:spacing w:after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Заместитель </w:t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 xml:space="preserve">директора </w:t>
            </w:r>
          </w:p>
        </w:tc>
        <w:tc>
          <w:tcPr>
            <w:tcW w:w="843" w:type="pct"/>
          </w:tcPr>
          <w:p w:rsidR="000F6E92" w:rsidRDefault="000F6E92" w:rsidP="005C66D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>Количество заключенных договоров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0F6E92" w:rsidRPr="004F0150" w:rsidRDefault="000F6E92" w:rsidP="005C66D3">
            <w:r w:rsidRPr="004F0150">
              <w:rPr>
                <w:rFonts w:ascii="Times New Roman" w:eastAsia="Times New Roman" w:hAnsi="Times New Roman" w:cs="Times New Roman"/>
                <w:sz w:val="24"/>
              </w:rPr>
              <w:t xml:space="preserve"> Количество организованных экскурсий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0F6E92" w:rsidRPr="004F0150" w:rsidTr="005C66D3">
        <w:tc>
          <w:tcPr>
            <w:tcW w:w="181" w:type="pct"/>
          </w:tcPr>
          <w:p w:rsidR="000F6E92" w:rsidRPr="0075658D" w:rsidRDefault="000F6E92" w:rsidP="005C66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3" w:type="pct"/>
          </w:tcPr>
          <w:p w:rsidR="000F6E92" w:rsidRPr="0075658D" w:rsidRDefault="000F6E92" w:rsidP="005C66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656" w:type="pct"/>
          </w:tcPr>
          <w:p w:rsidR="000F6E92" w:rsidRDefault="000F6E92" w:rsidP="005C66D3">
            <w:r>
              <w:rPr>
                <w:rFonts w:ascii="Times New Roman" w:eastAsia="Times New Roman" w:hAnsi="Times New Roman" w:cs="Times New Roman"/>
                <w:sz w:val="24"/>
              </w:rPr>
              <w:t>Профессиона</w:t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>л</w:t>
            </w:r>
          </w:p>
        </w:tc>
        <w:tc>
          <w:tcPr>
            <w:tcW w:w="678" w:type="pct"/>
          </w:tcPr>
          <w:p w:rsidR="000F6E92" w:rsidRPr="004F0150" w:rsidRDefault="000F6E92" w:rsidP="005C66D3">
            <w:pPr>
              <w:tabs>
                <w:tab w:val="center" w:pos="351"/>
                <w:tab w:val="center" w:pos="457"/>
                <w:tab w:val="center" w:pos="923"/>
                <w:tab w:val="center" w:pos="1199"/>
                <w:tab w:val="center" w:pos="1235"/>
                <w:tab w:val="center" w:pos="1605"/>
              </w:tabs>
              <w:spacing w:after="16"/>
            </w:pPr>
            <w:r w:rsidRPr="004F0150">
              <w:tab/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ab/>
              <w:t>и</w:t>
            </w:r>
          </w:p>
          <w:p w:rsidR="000F6E92" w:rsidRPr="004F0150" w:rsidRDefault="000F6E92" w:rsidP="005C66D3">
            <w:r w:rsidRPr="004F0150">
              <w:rPr>
                <w:rFonts w:ascii="Times New Roman" w:eastAsia="Times New Roman" w:hAnsi="Times New Roman" w:cs="Times New Roman"/>
                <w:sz w:val="24"/>
              </w:rPr>
              <w:t>повышение квалификации педагогов</w:t>
            </w:r>
          </w:p>
        </w:tc>
        <w:tc>
          <w:tcPr>
            <w:tcW w:w="596" w:type="pct"/>
          </w:tcPr>
          <w:p w:rsidR="000F6E92" w:rsidRDefault="000F6E92" w:rsidP="005C66D3">
            <w:r w:rsidRPr="006E311F">
              <w:rPr>
                <w:rFonts w:ascii="Times New Roman" w:eastAsia="Times New Roman" w:hAnsi="Times New Roman" w:cs="Times New Roman"/>
                <w:sz w:val="24"/>
              </w:rPr>
              <w:t>Высокая мотивация, личностный рост</w:t>
            </w:r>
          </w:p>
        </w:tc>
        <w:tc>
          <w:tcPr>
            <w:tcW w:w="258" w:type="pct"/>
          </w:tcPr>
          <w:p w:rsidR="000F6E92" w:rsidRDefault="000F6E92" w:rsidP="005C66D3">
            <w:pPr>
              <w:spacing w:after="12"/>
            </w:pPr>
            <w:r>
              <w:rPr>
                <w:rFonts w:ascii="Times New Roman" w:eastAsia="Times New Roman" w:hAnsi="Times New Roman" w:cs="Times New Roman"/>
                <w:sz w:val="24"/>
              </w:rPr>
              <w:t>2025</w:t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  <w:p w:rsidR="000F6E92" w:rsidRDefault="00D008F6" w:rsidP="005C66D3">
            <w:r>
              <w:rPr>
                <w:rFonts w:ascii="Times New Roman" w:eastAsia="Times New Roman" w:hAnsi="Times New Roman" w:cs="Times New Roman"/>
                <w:sz w:val="24"/>
              </w:rPr>
              <w:t>2026</w:t>
            </w:r>
          </w:p>
        </w:tc>
        <w:tc>
          <w:tcPr>
            <w:tcW w:w="856" w:type="pct"/>
          </w:tcPr>
          <w:p w:rsidR="000F6E92" w:rsidRDefault="000F6E92" w:rsidP="000F6E92">
            <w:pPr>
              <w:numPr>
                <w:ilvl w:val="0"/>
                <w:numId w:val="12"/>
              </w:numPr>
              <w:spacing w:after="1"/>
            </w:pPr>
            <w:r w:rsidRPr="006E311F">
              <w:rPr>
                <w:rFonts w:ascii="Times New Roman" w:eastAsia="Times New Roman" w:hAnsi="Times New Roman" w:cs="Times New Roman"/>
                <w:sz w:val="24"/>
              </w:rPr>
              <w:t>Организация курсовойподготовки</w:t>
            </w:r>
          </w:p>
          <w:p w:rsidR="000F6E92" w:rsidRDefault="000F6E92" w:rsidP="000F6E92">
            <w:pPr>
              <w:numPr>
                <w:ilvl w:val="0"/>
                <w:numId w:val="12"/>
              </w:numPr>
            </w:pPr>
            <w:r w:rsidRPr="006E311F">
              <w:rPr>
                <w:rFonts w:ascii="Times New Roman" w:eastAsia="Times New Roman" w:hAnsi="Times New Roman" w:cs="Times New Roman"/>
                <w:sz w:val="24"/>
              </w:rPr>
              <w:t>Организация участия вконкурсах профмастерства</w:t>
            </w:r>
          </w:p>
        </w:tc>
        <w:tc>
          <w:tcPr>
            <w:tcW w:w="468" w:type="pct"/>
          </w:tcPr>
          <w:p w:rsidR="000F6E92" w:rsidRDefault="000F6E92" w:rsidP="005C66D3">
            <w:pPr>
              <w:spacing w:after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Заместитель </w:t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 xml:space="preserve">директора </w:t>
            </w:r>
          </w:p>
        </w:tc>
        <w:tc>
          <w:tcPr>
            <w:tcW w:w="843" w:type="pct"/>
          </w:tcPr>
          <w:p w:rsidR="000F6E92" w:rsidRDefault="000F6E92" w:rsidP="005C66D3">
            <w:pPr>
              <w:ind w:right="1"/>
              <w:rPr>
                <w:rFonts w:ascii="Times New Roman" w:eastAsia="Times New Roman" w:hAnsi="Times New Roman" w:cs="Times New Roman"/>
                <w:sz w:val="24"/>
              </w:rPr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>Доля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ab/>
              <w:t>педагогов, прошедших курсы п</w:t>
            </w:r>
            <w:r>
              <w:rPr>
                <w:rFonts w:ascii="Times New Roman" w:eastAsia="Times New Roman" w:hAnsi="Times New Roman" w:cs="Times New Roman"/>
                <w:sz w:val="24"/>
              </w:rPr>
              <w:t>овышения квалификации,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100 % </w:t>
            </w:r>
          </w:p>
          <w:p w:rsidR="000F6E92" w:rsidRPr="004F0150" w:rsidRDefault="000F6E92" w:rsidP="005C66D3">
            <w:pPr>
              <w:ind w:right="1"/>
            </w:pPr>
            <w:r>
              <w:rPr>
                <w:rFonts w:ascii="Times New Roman" w:eastAsia="Times New Roman" w:hAnsi="Times New Roman" w:cs="Times New Roman"/>
                <w:sz w:val="24"/>
              </w:rPr>
              <w:t>Наличие</w:t>
            </w:r>
          </w:p>
          <w:p w:rsidR="000F6E92" w:rsidRPr="00B9476A" w:rsidRDefault="000F6E92" w:rsidP="005C66D3">
            <w:pPr>
              <w:spacing w:after="12"/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lastRenderedPageBreak/>
              <w:t>участников</w:t>
            </w:r>
          </w:p>
          <w:p w:rsidR="000F6E92" w:rsidRPr="004F0150" w:rsidRDefault="000F6E92" w:rsidP="005C66D3">
            <w:r w:rsidRPr="004F0150">
              <w:rPr>
                <w:rFonts w:ascii="Times New Roman" w:eastAsia="Times New Roman" w:hAnsi="Times New Roman" w:cs="Times New Roman"/>
                <w:sz w:val="24"/>
              </w:rPr>
              <w:t>конкурсов профмастерства</w:t>
            </w:r>
          </w:p>
        </w:tc>
      </w:tr>
      <w:tr w:rsidR="000F6E92" w:rsidTr="005C66D3">
        <w:tc>
          <w:tcPr>
            <w:tcW w:w="181" w:type="pct"/>
          </w:tcPr>
          <w:p w:rsidR="000F6E92" w:rsidRPr="0075658D" w:rsidRDefault="000F6E92" w:rsidP="005C66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463" w:type="pct"/>
          </w:tcPr>
          <w:p w:rsidR="000F6E92" w:rsidRPr="0075658D" w:rsidRDefault="000F6E92" w:rsidP="005C66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656" w:type="pct"/>
          </w:tcPr>
          <w:p w:rsidR="000F6E92" w:rsidRDefault="000F6E92" w:rsidP="005C66D3">
            <w:r w:rsidRPr="006E311F">
              <w:rPr>
                <w:rFonts w:ascii="Times New Roman" w:eastAsia="Times New Roman" w:hAnsi="Times New Roman" w:cs="Times New Roman"/>
                <w:sz w:val="24"/>
              </w:rPr>
              <w:t>Психолог и «Я»</w:t>
            </w:r>
          </w:p>
        </w:tc>
        <w:tc>
          <w:tcPr>
            <w:tcW w:w="678" w:type="pct"/>
          </w:tcPr>
          <w:p w:rsidR="000F6E92" w:rsidRDefault="000F6E92" w:rsidP="005C66D3">
            <w:pPr>
              <w:spacing w:line="274" w:lineRule="auto"/>
            </w:pPr>
            <w:r w:rsidRPr="006E311F">
              <w:rPr>
                <w:rFonts w:ascii="Times New Roman" w:eastAsia="Times New Roman" w:hAnsi="Times New Roman" w:cs="Times New Roman"/>
                <w:sz w:val="24"/>
              </w:rPr>
              <w:t>Организация психолого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-педагогическог</w:t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>о</w:t>
            </w:r>
          </w:p>
          <w:p w:rsidR="000F6E92" w:rsidRDefault="000F6E92" w:rsidP="005C66D3">
            <w:r w:rsidRPr="006E311F">
              <w:rPr>
                <w:rFonts w:ascii="Times New Roman" w:eastAsia="Times New Roman" w:hAnsi="Times New Roman" w:cs="Times New Roman"/>
                <w:sz w:val="24"/>
              </w:rPr>
              <w:t>сопровождения</w:t>
            </w:r>
          </w:p>
        </w:tc>
        <w:tc>
          <w:tcPr>
            <w:tcW w:w="596" w:type="pct"/>
          </w:tcPr>
          <w:p w:rsidR="000F6E92" w:rsidRDefault="000F6E92" w:rsidP="005C66D3">
            <w:r w:rsidRPr="006E311F">
              <w:rPr>
                <w:rFonts w:ascii="Times New Roman" w:eastAsia="Times New Roman" w:hAnsi="Times New Roman" w:cs="Times New Roman"/>
                <w:sz w:val="24"/>
              </w:rPr>
              <w:t>Благоприятный школьный климат</w:t>
            </w:r>
          </w:p>
        </w:tc>
        <w:tc>
          <w:tcPr>
            <w:tcW w:w="258" w:type="pct"/>
          </w:tcPr>
          <w:p w:rsidR="000F6E92" w:rsidRDefault="000F6E92" w:rsidP="005C66D3">
            <w:pPr>
              <w:spacing w:after="13"/>
            </w:pPr>
            <w:r>
              <w:rPr>
                <w:rFonts w:ascii="Times New Roman" w:eastAsia="Times New Roman" w:hAnsi="Times New Roman" w:cs="Times New Roman"/>
                <w:sz w:val="24"/>
              </w:rPr>
              <w:t>2025</w:t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 xml:space="preserve"> -</w:t>
            </w:r>
          </w:p>
          <w:p w:rsidR="000F6E92" w:rsidRDefault="00D008F6" w:rsidP="005C66D3">
            <w:r>
              <w:rPr>
                <w:rFonts w:ascii="Times New Roman" w:eastAsia="Times New Roman" w:hAnsi="Times New Roman" w:cs="Times New Roman"/>
                <w:sz w:val="24"/>
              </w:rPr>
              <w:t>2026</w:t>
            </w:r>
          </w:p>
        </w:tc>
        <w:tc>
          <w:tcPr>
            <w:tcW w:w="856" w:type="pct"/>
          </w:tcPr>
          <w:p w:rsidR="000F6E92" w:rsidRPr="004F0150" w:rsidRDefault="000F6E92" w:rsidP="000F6E92">
            <w:pPr>
              <w:numPr>
                <w:ilvl w:val="0"/>
                <w:numId w:val="13"/>
              </w:numPr>
              <w:spacing w:line="274" w:lineRule="auto"/>
              <w:ind w:right="1"/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>Введение в штатдолжности «социальный педагог»</w:t>
            </w:r>
          </w:p>
          <w:p w:rsidR="000F6E92" w:rsidRDefault="000F6E92" w:rsidP="000F6E92">
            <w:pPr>
              <w:numPr>
                <w:ilvl w:val="0"/>
                <w:numId w:val="13"/>
              </w:numPr>
              <w:spacing w:after="16"/>
              <w:ind w:right="1"/>
            </w:pPr>
            <w:r w:rsidRPr="006E311F">
              <w:rPr>
                <w:rFonts w:ascii="Times New Roman" w:eastAsia="Times New Roman" w:hAnsi="Times New Roman" w:cs="Times New Roman"/>
                <w:sz w:val="24"/>
              </w:rPr>
              <w:t>Создание</w:t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ab/>
              <w:t>кабинета</w:t>
            </w:r>
          </w:p>
          <w:p w:rsidR="000F6E92" w:rsidRDefault="000F6E92" w:rsidP="005C66D3">
            <w:r w:rsidRPr="006E311F">
              <w:rPr>
                <w:rFonts w:ascii="Times New Roman" w:eastAsia="Times New Roman" w:hAnsi="Times New Roman" w:cs="Times New Roman"/>
                <w:sz w:val="24"/>
              </w:rPr>
              <w:t xml:space="preserve">педагога-психолога </w:t>
            </w:r>
          </w:p>
        </w:tc>
        <w:tc>
          <w:tcPr>
            <w:tcW w:w="468" w:type="pct"/>
          </w:tcPr>
          <w:p w:rsidR="000F6E92" w:rsidRDefault="000F6E92" w:rsidP="005C66D3">
            <w:r>
              <w:rPr>
                <w:rFonts w:ascii="Times New Roman" w:eastAsia="Times New Roman" w:hAnsi="Times New Roman" w:cs="Times New Roman"/>
                <w:sz w:val="24"/>
              </w:rPr>
              <w:t>Директор школы</w:t>
            </w:r>
          </w:p>
        </w:tc>
        <w:tc>
          <w:tcPr>
            <w:tcW w:w="843" w:type="pct"/>
          </w:tcPr>
          <w:p w:rsidR="000F6E92" w:rsidRDefault="000F6E92" w:rsidP="005C66D3">
            <w:pPr>
              <w:spacing w:line="274" w:lineRule="auto"/>
            </w:pPr>
            <w:r w:rsidRPr="006E311F">
              <w:rPr>
                <w:rFonts w:ascii="Times New Roman" w:eastAsia="Times New Roman" w:hAnsi="Times New Roman" w:cs="Times New Roman"/>
                <w:sz w:val="24"/>
              </w:rPr>
              <w:t>Кабинет педагогапсихолога</w:t>
            </w:r>
          </w:p>
          <w:p w:rsidR="000F6E92" w:rsidRDefault="000F6E92" w:rsidP="005C66D3">
            <w:pPr>
              <w:tabs>
                <w:tab w:val="center" w:pos="433"/>
                <w:tab w:val="center" w:pos="563"/>
                <w:tab w:val="center" w:pos="1152"/>
                <w:tab w:val="center" w:pos="1497"/>
                <w:tab w:val="center" w:pos="1525"/>
                <w:tab w:val="center" w:pos="1981"/>
              </w:tabs>
              <w:spacing w:after="18"/>
            </w:pPr>
            <w:r>
              <w:tab/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>Изменения</w:t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</w:p>
          <w:p w:rsidR="000F6E92" w:rsidRDefault="000F6E92" w:rsidP="005C66D3">
            <w:r w:rsidRPr="006E311F">
              <w:rPr>
                <w:rFonts w:ascii="Times New Roman" w:eastAsia="Times New Roman" w:hAnsi="Times New Roman" w:cs="Times New Roman"/>
                <w:sz w:val="24"/>
              </w:rPr>
              <w:t>штатном расписании</w:t>
            </w:r>
          </w:p>
        </w:tc>
      </w:tr>
      <w:tr w:rsidR="000F6E92" w:rsidTr="005C66D3">
        <w:tc>
          <w:tcPr>
            <w:tcW w:w="181" w:type="pct"/>
          </w:tcPr>
          <w:p w:rsidR="000F6E92" w:rsidRPr="0075658D" w:rsidRDefault="000F6E92" w:rsidP="005C66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63" w:type="pct"/>
          </w:tcPr>
          <w:p w:rsidR="000F6E92" w:rsidRPr="0075658D" w:rsidRDefault="000F6E92" w:rsidP="005C66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656" w:type="pct"/>
          </w:tcPr>
          <w:p w:rsidR="000F6E92" w:rsidRDefault="000F6E92" w:rsidP="005C66D3">
            <w:r w:rsidRPr="006E311F">
              <w:rPr>
                <w:rFonts w:ascii="Times New Roman" w:eastAsia="Times New Roman" w:hAnsi="Times New Roman" w:cs="Times New Roman"/>
                <w:sz w:val="24"/>
              </w:rPr>
              <w:t>Моя школа</w:t>
            </w:r>
          </w:p>
        </w:tc>
        <w:tc>
          <w:tcPr>
            <w:tcW w:w="678" w:type="pct"/>
          </w:tcPr>
          <w:p w:rsidR="000F6E92" w:rsidRDefault="000F6E92" w:rsidP="005C66D3">
            <w:r w:rsidRPr="006E311F">
              <w:rPr>
                <w:rFonts w:ascii="Times New Roman" w:eastAsia="Times New Roman" w:hAnsi="Times New Roman" w:cs="Times New Roman"/>
                <w:sz w:val="24"/>
              </w:rPr>
              <w:t>Поддержка все активностей</w:t>
            </w:r>
          </w:p>
        </w:tc>
        <w:tc>
          <w:tcPr>
            <w:tcW w:w="596" w:type="pct"/>
          </w:tcPr>
          <w:p w:rsidR="000F6E92" w:rsidRDefault="000F6E92" w:rsidP="005C66D3">
            <w:pPr>
              <w:spacing w:after="13"/>
            </w:pPr>
            <w:r w:rsidRPr="006E311F">
              <w:rPr>
                <w:rFonts w:ascii="Times New Roman" w:eastAsia="Times New Roman" w:hAnsi="Times New Roman" w:cs="Times New Roman"/>
                <w:sz w:val="24"/>
              </w:rPr>
              <w:t>Использование</w:t>
            </w:r>
          </w:p>
          <w:p w:rsidR="000F6E92" w:rsidRPr="004F0150" w:rsidRDefault="000F6E92" w:rsidP="005C66D3">
            <w:pPr>
              <w:jc w:val="both"/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>ФГИС «Моя школа» в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семи участниками образовательно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>го процесса</w:t>
            </w:r>
          </w:p>
        </w:tc>
        <w:tc>
          <w:tcPr>
            <w:tcW w:w="258" w:type="pct"/>
          </w:tcPr>
          <w:p w:rsidR="000F6E92" w:rsidRDefault="000F6E92" w:rsidP="005C66D3">
            <w:pPr>
              <w:spacing w:after="13"/>
            </w:pPr>
            <w:r>
              <w:rPr>
                <w:rFonts w:ascii="Times New Roman" w:eastAsia="Times New Roman" w:hAnsi="Times New Roman" w:cs="Times New Roman"/>
                <w:sz w:val="24"/>
              </w:rPr>
              <w:t>2025</w:t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 xml:space="preserve"> -</w:t>
            </w:r>
          </w:p>
          <w:p w:rsidR="000F6E92" w:rsidRDefault="00D008F6" w:rsidP="005C66D3">
            <w:r>
              <w:rPr>
                <w:rFonts w:ascii="Times New Roman" w:eastAsia="Times New Roman" w:hAnsi="Times New Roman" w:cs="Times New Roman"/>
                <w:sz w:val="24"/>
              </w:rPr>
              <w:t>2026</w:t>
            </w:r>
          </w:p>
        </w:tc>
        <w:tc>
          <w:tcPr>
            <w:tcW w:w="856" w:type="pct"/>
          </w:tcPr>
          <w:p w:rsidR="000F6E92" w:rsidRPr="004F0150" w:rsidRDefault="000F6E92" w:rsidP="000F6E92">
            <w:pPr>
              <w:numPr>
                <w:ilvl w:val="0"/>
                <w:numId w:val="14"/>
              </w:numPr>
              <w:ind w:right="1"/>
              <w:jc w:val="both"/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>Регистрация всех участников ОП во ФГИС «Моя школа»</w:t>
            </w:r>
          </w:p>
          <w:p w:rsidR="000F6E92" w:rsidRDefault="000F6E92" w:rsidP="000F6E92">
            <w:pPr>
              <w:numPr>
                <w:ilvl w:val="0"/>
                <w:numId w:val="14"/>
              </w:numPr>
              <w:ind w:right="1"/>
              <w:jc w:val="both"/>
            </w:pPr>
            <w:r w:rsidRPr="006E311F">
              <w:rPr>
                <w:rFonts w:ascii="Times New Roman" w:eastAsia="Times New Roman" w:hAnsi="Times New Roman" w:cs="Times New Roman"/>
                <w:sz w:val="24"/>
              </w:rPr>
              <w:t>Организация обучения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</w:t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>едагогов использованию ФГИС «Моя школа» в ОП</w:t>
            </w:r>
          </w:p>
        </w:tc>
        <w:tc>
          <w:tcPr>
            <w:tcW w:w="468" w:type="pct"/>
          </w:tcPr>
          <w:p w:rsidR="000F6E92" w:rsidRDefault="000F6E92" w:rsidP="005C66D3"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Заместитель </w:t>
            </w:r>
            <w:r w:rsidRPr="006E311F">
              <w:rPr>
                <w:rFonts w:ascii="Times New Roman" w:eastAsia="Times New Roman" w:hAnsi="Times New Roman" w:cs="Times New Roman"/>
                <w:sz w:val="24"/>
              </w:rPr>
              <w:t xml:space="preserve">директора </w:t>
            </w:r>
          </w:p>
        </w:tc>
        <w:tc>
          <w:tcPr>
            <w:tcW w:w="843" w:type="pct"/>
          </w:tcPr>
          <w:p w:rsidR="000F6E92" w:rsidRPr="004F0150" w:rsidRDefault="000F6E92" w:rsidP="005C66D3">
            <w:r>
              <w:rPr>
                <w:rFonts w:ascii="Times New Roman" w:eastAsia="Times New Roman" w:hAnsi="Times New Roman" w:cs="Times New Roman"/>
                <w:sz w:val="24"/>
              </w:rPr>
              <w:t>Доля зарегистрированны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>х участников во</w:t>
            </w:r>
          </w:p>
          <w:p w:rsidR="000F6E92" w:rsidRPr="004F0150" w:rsidRDefault="000F6E92" w:rsidP="005C66D3">
            <w:pPr>
              <w:tabs>
                <w:tab w:val="center" w:pos="254"/>
                <w:tab w:val="center" w:pos="331"/>
                <w:tab w:val="center" w:pos="798"/>
                <w:tab w:val="center" w:pos="1037"/>
                <w:tab w:val="center" w:pos="1352"/>
                <w:tab w:val="center" w:pos="1756"/>
              </w:tabs>
              <w:spacing w:after="16"/>
            </w:pPr>
            <w:r w:rsidRPr="004F0150">
              <w:tab/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>ФГИС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ab/>
              <w:t>«Моя</w:t>
            </w:r>
          </w:p>
          <w:p w:rsidR="000F6E92" w:rsidRPr="004F0150" w:rsidRDefault="000F6E92" w:rsidP="005C66D3">
            <w:pPr>
              <w:spacing w:after="13"/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>школа» - 100%</w:t>
            </w:r>
          </w:p>
          <w:p w:rsidR="000F6E92" w:rsidRPr="004F0150" w:rsidRDefault="000F6E92" w:rsidP="005C66D3">
            <w:r>
              <w:rPr>
                <w:rFonts w:ascii="Times New Roman" w:eastAsia="Times New Roman" w:hAnsi="Times New Roman" w:cs="Times New Roman"/>
                <w:sz w:val="24"/>
              </w:rPr>
              <w:t>Доля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>педагогов, обученных</w:t>
            </w:r>
          </w:p>
          <w:p w:rsidR="000F6E92" w:rsidRPr="004F0150" w:rsidRDefault="000F6E92" w:rsidP="005C66D3">
            <w:pPr>
              <w:spacing w:after="12"/>
            </w:pPr>
            <w:r w:rsidRPr="004F0150">
              <w:rPr>
                <w:rFonts w:ascii="Times New Roman" w:eastAsia="Times New Roman" w:hAnsi="Times New Roman" w:cs="Times New Roman"/>
                <w:sz w:val="24"/>
              </w:rPr>
              <w:t>использованию</w:t>
            </w:r>
          </w:p>
          <w:p w:rsidR="000F6E92" w:rsidRPr="004F0150" w:rsidRDefault="000F6E92" w:rsidP="005C66D3">
            <w:pPr>
              <w:tabs>
                <w:tab w:val="center" w:pos="254"/>
                <w:tab w:val="center" w:pos="331"/>
                <w:tab w:val="center" w:pos="798"/>
                <w:tab w:val="center" w:pos="1037"/>
                <w:tab w:val="center" w:pos="1352"/>
                <w:tab w:val="center" w:pos="1756"/>
              </w:tabs>
              <w:spacing w:after="18"/>
            </w:pPr>
            <w:r w:rsidRPr="004F0150">
              <w:tab/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>ФГИС</w:t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4F0150">
              <w:rPr>
                <w:rFonts w:ascii="Times New Roman" w:eastAsia="Times New Roman" w:hAnsi="Times New Roman" w:cs="Times New Roman"/>
                <w:sz w:val="24"/>
              </w:rPr>
              <w:tab/>
              <w:t>«Моя</w:t>
            </w:r>
          </w:p>
          <w:p w:rsidR="000F6E92" w:rsidRDefault="000F6E92" w:rsidP="005C66D3">
            <w:r w:rsidRPr="006E311F">
              <w:rPr>
                <w:rFonts w:ascii="Times New Roman" w:eastAsia="Times New Roman" w:hAnsi="Times New Roman" w:cs="Times New Roman"/>
                <w:sz w:val="24"/>
              </w:rPr>
              <w:t>школа»</w:t>
            </w:r>
          </w:p>
        </w:tc>
      </w:tr>
    </w:tbl>
    <w:p w:rsidR="000F6E92" w:rsidRDefault="000F6E92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6E92" w:rsidRDefault="000F6E92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6E92" w:rsidRPr="007C3589" w:rsidRDefault="000F6E92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headerReference w:type="default" r:id="rId15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Ожидаемые результаты реализации Программы развития (повышение, сохранение уровня)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54F7D" w:rsidRPr="001C4CA8" w:rsidRDefault="00754F7D" w:rsidP="00754F7D">
      <w:pPr>
        <w:widowControl w:val="0"/>
        <w:spacing w:after="0" w:line="264" w:lineRule="auto"/>
        <w:ind w:right="40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Успешная реализация Программы позволит сформировать и реализовать модель современной школы, объединяющей детей и взрослых, обеспечивающей доступность качественного образования и равные возможности для всех обучающихся, их всестороннее развитие, здоровьесбережение, направленной на совершенствование системы профессиональной ориентации, воспитание патриотизма, российской гражданской идентичности, духовно-нравственной культуры на основе российских традиционных духовных и культурных ценностей</w:t>
      </w:r>
    </w:p>
    <w:p w:rsidR="00754F7D" w:rsidRPr="001C4CA8" w:rsidRDefault="00754F7D" w:rsidP="00754F7D">
      <w:pPr>
        <w:widowControl w:val="0"/>
        <w:spacing w:after="0" w:line="264" w:lineRule="auto"/>
        <w:ind w:right="40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CA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Совершенствование обучения будет во многом зависеть </w:t>
      </w:r>
      <w:r w:rsidRPr="001C4CA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от консолидации усилий всех </w:t>
      </w:r>
      <w:r w:rsidRPr="001C4CA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участников образовательных отношений </w:t>
      </w:r>
      <w:r w:rsidRPr="001C4CA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по повышению качества образования, создания </w:t>
      </w:r>
      <w:r w:rsidRPr="001C4CA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взаимодействия с различными субъектами поселка </w:t>
      </w:r>
      <w:r w:rsidRPr="001C4CA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(сельский Дом Культуры</w:t>
      </w:r>
      <w:r w:rsidRPr="001C4CA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, библиотека, предприятий округа), последова</w:t>
      </w:r>
      <w:r w:rsidRPr="001C4CA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тельного внедрения в обучение цифрового образовательного </w:t>
      </w:r>
      <w:r w:rsidRPr="001C4CA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контента.</w:t>
      </w:r>
    </w:p>
    <w:p w:rsidR="00754F7D" w:rsidRPr="001C4CA8" w:rsidRDefault="00754F7D" w:rsidP="00754F7D">
      <w:pPr>
        <w:widowControl w:val="0"/>
        <w:spacing w:after="0" w:line="264" w:lineRule="auto"/>
        <w:ind w:right="40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настоящей программе определены ключевые направления совершенствования процессов образования, воспитания и развития творческих способностей обучающихся, совершенствования системы управления образовательной организацией, ее образовательной инфраструктуры и школьного климата.</w:t>
      </w:r>
    </w:p>
    <w:p w:rsidR="00754F7D" w:rsidRPr="001C4CA8" w:rsidRDefault="00754F7D" w:rsidP="00754F7D">
      <w:pPr>
        <w:widowControl w:val="0"/>
        <w:spacing w:after="0" w:line="264" w:lineRule="auto"/>
        <w:ind w:right="40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CA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Достижение школой уровня соответствия статусу «Школа Минпросвещения России» - </w:t>
      </w:r>
      <w:r w:rsidRPr="001C4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ниже среднего.</w:t>
      </w:r>
    </w:p>
    <w:p w:rsidR="00754F7D" w:rsidRPr="001C4CA8" w:rsidRDefault="00754F7D" w:rsidP="00754F7D">
      <w:pPr>
        <w:widowControl w:val="0"/>
        <w:spacing w:after="0" w:line="264" w:lineRule="auto"/>
        <w:ind w:right="40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зависимости от изменений социально-экономической обстановки, а также законодательной базы возможны корректировка и уточнение указанных направлений развития.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E3729D" w:rsidRPr="007C3589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FB305E" w:rsidRPr="00D4125C" w:rsidRDefault="00FB305E" w:rsidP="00AE200A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B305E" w:rsidRPr="00D4125C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6E69" w:rsidRDefault="00EA6E69">
      <w:pPr>
        <w:spacing w:after="0" w:line="240" w:lineRule="auto"/>
      </w:pPr>
      <w:r>
        <w:separator/>
      </w:r>
    </w:p>
  </w:endnote>
  <w:endnote w:type="continuationSeparator" w:id="1">
    <w:p w:rsidR="00EA6E69" w:rsidRDefault="00EA6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8354312"/>
    </w:sdtPr>
    <w:sdtContent>
      <w:p w:rsidR="00550A0C" w:rsidRDefault="00F01802">
        <w:pPr>
          <w:pStyle w:val="ae"/>
          <w:jc w:val="center"/>
        </w:pPr>
        <w:fldSimple w:instr="PAGE   \* MERGEFORMAT">
          <w:r w:rsidR="00091E77">
            <w:rPr>
              <w:noProof/>
            </w:rPr>
            <w:t>2</w:t>
          </w:r>
        </w:fldSimple>
      </w:p>
    </w:sdtContent>
  </w:sdt>
  <w:p w:rsidR="00550A0C" w:rsidRDefault="00550A0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6E69" w:rsidRDefault="00EA6E69">
      <w:pPr>
        <w:spacing w:after="0" w:line="240" w:lineRule="auto"/>
      </w:pPr>
      <w:r>
        <w:separator/>
      </w:r>
    </w:p>
  </w:footnote>
  <w:footnote w:type="continuationSeparator" w:id="1">
    <w:p w:rsidR="00EA6E69" w:rsidRDefault="00EA6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138479"/>
    </w:sdtPr>
    <w:sdtContent>
      <w:p w:rsidR="00550A0C" w:rsidRDefault="00F01802">
        <w:pPr>
          <w:pStyle w:val="ac"/>
          <w:jc w:val="center"/>
        </w:pPr>
        <w:fldSimple w:instr="PAGE   \* MERGEFORMAT">
          <w:r w:rsidR="00091E77">
            <w:rPr>
              <w:noProof/>
            </w:rPr>
            <w:t>155</w:t>
          </w:r>
        </w:fldSimple>
      </w:p>
    </w:sdtContent>
  </w:sdt>
  <w:p w:rsidR="00550A0C" w:rsidRDefault="00550A0C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B1B8A"/>
    <w:multiLevelType w:val="multilevel"/>
    <w:tmpl w:val="65B65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473636D2">
      <w:numFmt w:val="decimal"/>
      <w:lvlText w:val=""/>
      <w:lvlJc w:val="left"/>
    </w:lvl>
    <w:lvl w:ilvl="2" w:tplc="81B0A534">
      <w:numFmt w:val="decimal"/>
      <w:lvlText w:val=""/>
      <w:lvlJc w:val="left"/>
    </w:lvl>
    <w:lvl w:ilvl="3" w:tplc="34AE6698">
      <w:numFmt w:val="decimal"/>
      <w:lvlText w:val=""/>
      <w:lvlJc w:val="left"/>
    </w:lvl>
    <w:lvl w:ilvl="4" w:tplc="5FF4804E">
      <w:numFmt w:val="decimal"/>
      <w:lvlText w:val=""/>
      <w:lvlJc w:val="left"/>
    </w:lvl>
    <w:lvl w:ilvl="5" w:tplc="CA666864">
      <w:numFmt w:val="decimal"/>
      <w:lvlText w:val=""/>
      <w:lvlJc w:val="left"/>
    </w:lvl>
    <w:lvl w:ilvl="6" w:tplc="3A88DE94">
      <w:numFmt w:val="decimal"/>
      <w:lvlText w:val=""/>
      <w:lvlJc w:val="left"/>
    </w:lvl>
    <w:lvl w:ilvl="7" w:tplc="904C4222">
      <w:numFmt w:val="decimal"/>
      <w:lvlText w:val=""/>
      <w:lvlJc w:val="left"/>
    </w:lvl>
    <w:lvl w:ilvl="8" w:tplc="5F42FFA2">
      <w:numFmt w:val="decimal"/>
      <w:lvlText w:val=""/>
      <w:lvlJc w:val="left"/>
    </w:lvl>
  </w:abstractNum>
  <w:abstractNum w:abstractNumId="2">
    <w:nsid w:val="0CD02C4E"/>
    <w:multiLevelType w:val="hybridMultilevel"/>
    <w:tmpl w:val="E9C486C0"/>
    <w:lvl w:ilvl="0" w:tplc="F4B2F53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5CF120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3EBDD2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D25AB8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38FE54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9C9A68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C22728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14394E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0A5280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2447A8C"/>
    <w:multiLevelType w:val="hybridMultilevel"/>
    <w:tmpl w:val="14EE2F7C"/>
    <w:lvl w:ilvl="0" w:tplc="162AA57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A61006">
      <w:start w:val="1"/>
      <w:numFmt w:val="lowerLetter"/>
      <w:lvlText w:val="%2"/>
      <w:lvlJc w:val="left"/>
      <w:pPr>
        <w:ind w:left="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C21D7A">
      <w:start w:val="1"/>
      <w:numFmt w:val="lowerRoman"/>
      <w:lvlText w:val="%3"/>
      <w:lvlJc w:val="left"/>
      <w:pPr>
        <w:ind w:left="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B85782">
      <w:start w:val="1"/>
      <w:numFmt w:val="decimal"/>
      <w:lvlText w:val="%4"/>
      <w:lvlJc w:val="left"/>
      <w:pPr>
        <w:ind w:left="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EA889E">
      <w:start w:val="1"/>
      <w:numFmt w:val="decimal"/>
      <w:lvlRestart w:val="0"/>
      <w:lvlText w:val="%5.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6AC72A">
      <w:start w:val="1"/>
      <w:numFmt w:val="lowerRoman"/>
      <w:lvlText w:val="%6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F69E0E">
      <w:start w:val="1"/>
      <w:numFmt w:val="decimal"/>
      <w:lvlText w:val="%7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4A90FE">
      <w:start w:val="1"/>
      <w:numFmt w:val="lowerLetter"/>
      <w:lvlText w:val="%8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0A5622">
      <w:start w:val="1"/>
      <w:numFmt w:val="lowerRoman"/>
      <w:lvlText w:val="%9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B9E3539"/>
    <w:multiLevelType w:val="hybridMultilevel"/>
    <w:tmpl w:val="F5961EEC"/>
    <w:lvl w:ilvl="0" w:tplc="98661E8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DEF01A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A05A5E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681FB4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2259F8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0800E2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42A364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D63CEE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DE4DFC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26B0B76"/>
    <w:multiLevelType w:val="hybridMultilevel"/>
    <w:tmpl w:val="B90EE85A"/>
    <w:lvl w:ilvl="0" w:tplc="89B8DD7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AEB432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1670A0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DC483C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A07260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90BFE2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BA6204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46EE52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DC864A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81D1EC0"/>
    <w:multiLevelType w:val="hybridMultilevel"/>
    <w:tmpl w:val="0896C9C4"/>
    <w:lvl w:ilvl="0" w:tplc="422C03D2">
      <w:start w:val="5"/>
      <w:numFmt w:val="decimal"/>
      <w:lvlText w:val="%1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7">
    <w:nsid w:val="2BBB5367"/>
    <w:multiLevelType w:val="hybridMultilevel"/>
    <w:tmpl w:val="702CBEA2"/>
    <w:lvl w:ilvl="0" w:tplc="DF4AD42E">
      <w:start w:val="4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8">
    <w:nsid w:val="2DA269EB"/>
    <w:multiLevelType w:val="hybridMultilevel"/>
    <w:tmpl w:val="4E7A2B40"/>
    <w:lvl w:ilvl="0" w:tplc="C2B8B2C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8EB560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005774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BC47D4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F6BA82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DE538C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BA913A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E6E698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329290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E0A2443"/>
    <w:multiLevelType w:val="multilevel"/>
    <w:tmpl w:val="C2C481DC"/>
    <w:lvl w:ilvl="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0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1E50D7B"/>
    <w:multiLevelType w:val="hybridMultilevel"/>
    <w:tmpl w:val="CA243D0E"/>
    <w:lvl w:ilvl="0" w:tplc="B5B8C2C8">
      <w:start w:val="1"/>
      <w:numFmt w:val="decimal"/>
      <w:lvlText w:val="%1.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329404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4E1A6C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0893C2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70BCEA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0C1BA6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1CE520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5E782A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88B24A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"/>
  </w:num>
  <w:num w:numId="8">
    <w:abstractNumId w:val="9"/>
  </w:num>
  <w:num w:numId="9">
    <w:abstractNumId w:val="6"/>
  </w:num>
  <w:num w:numId="10">
    <w:abstractNumId w:val="10"/>
  </w:num>
  <w:num w:numId="11">
    <w:abstractNumId w:val="8"/>
  </w:num>
  <w:num w:numId="12">
    <w:abstractNumId w:val="5"/>
  </w:num>
  <w:num w:numId="13">
    <w:abstractNumId w:val="4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1825B2"/>
    <w:rsid w:val="000154AE"/>
    <w:rsid w:val="0003213C"/>
    <w:rsid w:val="0005022E"/>
    <w:rsid w:val="00054665"/>
    <w:rsid w:val="00054757"/>
    <w:rsid w:val="00056116"/>
    <w:rsid w:val="00070C5E"/>
    <w:rsid w:val="000763F5"/>
    <w:rsid w:val="000818CC"/>
    <w:rsid w:val="00081F09"/>
    <w:rsid w:val="0008752B"/>
    <w:rsid w:val="00091E77"/>
    <w:rsid w:val="000D2B38"/>
    <w:rsid w:val="000D5391"/>
    <w:rsid w:val="000D57BA"/>
    <w:rsid w:val="000E6856"/>
    <w:rsid w:val="000F32F2"/>
    <w:rsid w:val="000F519A"/>
    <w:rsid w:val="000F6E92"/>
    <w:rsid w:val="0011701E"/>
    <w:rsid w:val="0012007B"/>
    <w:rsid w:val="00127045"/>
    <w:rsid w:val="0012722C"/>
    <w:rsid w:val="001625AF"/>
    <w:rsid w:val="001825B2"/>
    <w:rsid w:val="001A687A"/>
    <w:rsid w:val="001A7EA6"/>
    <w:rsid w:val="001C30D5"/>
    <w:rsid w:val="001D71FA"/>
    <w:rsid w:val="002120BE"/>
    <w:rsid w:val="002439CF"/>
    <w:rsid w:val="00253405"/>
    <w:rsid w:val="00267033"/>
    <w:rsid w:val="00270499"/>
    <w:rsid w:val="00274A0F"/>
    <w:rsid w:val="00277E1C"/>
    <w:rsid w:val="002855D8"/>
    <w:rsid w:val="002A6AF6"/>
    <w:rsid w:val="002A73EC"/>
    <w:rsid w:val="002B0448"/>
    <w:rsid w:val="002B18AE"/>
    <w:rsid w:val="002D07F1"/>
    <w:rsid w:val="002E1F4B"/>
    <w:rsid w:val="002E40CF"/>
    <w:rsid w:val="002F5754"/>
    <w:rsid w:val="002F78D7"/>
    <w:rsid w:val="00344DE2"/>
    <w:rsid w:val="00352213"/>
    <w:rsid w:val="00355222"/>
    <w:rsid w:val="003664FE"/>
    <w:rsid w:val="003924F7"/>
    <w:rsid w:val="00393A22"/>
    <w:rsid w:val="003A5DA7"/>
    <w:rsid w:val="003B73ED"/>
    <w:rsid w:val="003E0205"/>
    <w:rsid w:val="003E11E8"/>
    <w:rsid w:val="003E1737"/>
    <w:rsid w:val="003F29FB"/>
    <w:rsid w:val="00403305"/>
    <w:rsid w:val="00410179"/>
    <w:rsid w:val="00412A4A"/>
    <w:rsid w:val="0041567B"/>
    <w:rsid w:val="00426C95"/>
    <w:rsid w:val="0043376E"/>
    <w:rsid w:val="0044103D"/>
    <w:rsid w:val="00447F40"/>
    <w:rsid w:val="00451815"/>
    <w:rsid w:val="00482DB4"/>
    <w:rsid w:val="00495419"/>
    <w:rsid w:val="00496494"/>
    <w:rsid w:val="004A1535"/>
    <w:rsid w:val="004A3410"/>
    <w:rsid w:val="004B0E2F"/>
    <w:rsid w:val="004C2689"/>
    <w:rsid w:val="004C4E25"/>
    <w:rsid w:val="0052017B"/>
    <w:rsid w:val="00524341"/>
    <w:rsid w:val="00525F1F"/>
    <w:rsid w:val="00526210"/>
    <w:rsid w:val="00530824"/>
    <w:rsid w:val="00550A0C"/>
    <w:rsid w:val="00584D4B"/>
    <w:rsid w:val="00590002"/>
    <w:rsid w:val="005A4096"/>
    <w:rsid w:val="005A592B"/>
    <w:rsid w:val="005E4D59"/>
    <w:rsid w:val="005E757B"/>
    <w:rsid w:val="005F5C2C"/>
    <w:rsid w:val="006073D3"/>
    <w:rsid w:val="00653D48"/>
    <w:rsid w:val="006B0C6C"/>
    <w:rsid w:val="006B68AA"/>
    <w:rsid w:val="00731E62"/>
    <w:rsid w:val="00733089"/>
    <w:rsid w:val="00742CE1"/>
    <w:rsid w:val="00754F7D"/>
    <w:rsid w:val="0075658D"/>
    <w:rsid w:val="007616F3"/>
    <w:rsid w:val="0076222E"/>
    <w:rsid w:val="007B5764"/>
    <w:rsid w:val="007C3589"/>
    <w:rsid w:val="007C6F12"/>
    <w:rsid w:val="007D67A3"/>
    <w:rsid w:val="007E04B0"/>
    <w:rsid w:val="00804544"/>
    <w:rsid w:val="00805851"/>
    <w:rsid w:val="00813E3C"/>
    <w:rsid w:val="00841659"/>
    <w:rsid w:val="00845247"/>
    <w:rsid w:val="00864F88"/>
    <w:rsid w:val="008B1BA2"/>
    <w:rsid w:val="0091554C"/>
    <w:rsid w:val="00964B21"/>
    <w:rsid w:val="009701D4"/>
    <w:rsid w:val="0097280E"/>
    <w:rsid w:val="00973CC0"/>
    <w:rsid w:val="0098739A"/>
    <w:rsid w:val="00994317"/>
    <w:rsid w:val="009B095C"/>
    <w:rsid w:val="009B1394"/>
    <w:rsid w:val="009B466A"/>
    <w:rsid w:val="009E58EE"/>
    <w:rsid w:val="009E5918"/>
    <w:rsid w:val="009E71F2"/>
    <w:rsid w:val="00A02265"/>
    <w:rsid w:val="00A0338A"/>
    <w:rsid w:val="00A233F9"/>
    <w:rsid w:val="00A3510E"/>
    <w:rsid w:val="00A5246B"/>
    <w:rsid w:val="00A66C55"/>
    <w:rsid w:val="00A9450E"/>
    <w:rsid w:val="00AE200A"/>
    <w:rsid w:val="00AE38A8"/>
    <w:rsid w:val="00AE6740"/>
    <w:rsid w:val="00AE71C7"/>
    <w:rsid w:val="00B1218E"/>
    <w:rsid w:val="00B31D44"/>
    <w:rsid w:val="00B56B82"/>
    <w:rsid w:val="00B660FA"/>
    <w:rsid w:val="00B7530B"/>
    <w:rsid w:val="00B94813"/>
    <w:rsid w:val="00B97C81"/>
    <w:rsid w:val="00BA1C41"/>
    <w:rsid w:val="00BA69C8"/>
    <w:rsid w:val="00BB1A9D"/>
    <w:rsid w:val="00BC2071"/>
    <w:rsid w:val="00C231F6"/>
    <w:rsid w:val="00C36D1B"/>
    <w:rsid w:val="00C57A4B"/>
    <w:rsid w:val="00C776F7"/>
    <w:rsid w:val="00CA13F1"/>
    <w:rsid w:val="00CA2CD8"/>
    <w:rsid w:val="00CA4F3E"/>
    <w:rsid w:val="00CC46AB"/>
    <w:rsid w:val="00CC5D0C"/>
    <w:rsid w:val="00CE24FB"/>
    <w:rsid w:val="00CE3DB5"/>
    <w:rsid w:val="00D008F6"/>
    <w:rsid w:val="00D05772"/>
    <w:rsid w:val="00D231CC"/>
    <w:rsid w:val="00D232AF"/>
    <w:rsid w:val="00D34140"/>
    <w:rsid w:val="00D4125C"/>
    <w:rsid w:val="00D476E0"/>
    <w:rsid w:val="00D54EA9"/>
    <w:rsid w:val="00D90F0F"/>
    <w:rsid w:val="00D97F20"/>
    <w:rsid w:val="00DA7B95"/>
    <w:rsid w:val="00DF658E"/>
    <w:rsid w:val="00DF76CA"/>
    <w:rsid w:val="00E06E80"/>
    <w:rsid w:val="00E13C12"/>
    <w:rsid w:val="00E1645C"/>
    <w:rsid w:val="00E17E09"/>
    <w:rsid w:val="00E3729D"/>
    <w:rsid w:val="00E65042"/>
    <w:rsid w:val="00E71123"/>
    <w:rsid w:val="00E75AE2"/>
    <w:rsid w:val="00E81AC4"/>
    <w:rsid w:val="00EA1EBE"/>
    <w:rsid w:val="00EA5866"/>
    <w:rsid w:val="00EA6E69"/>
    <w:rsid w:val="00EC1A1F"/>
    <w:rsid w:val="00EE3BC4"/>
    <w:rsid w:val="00EF1024"/>
    <w:rsid w:val="00F01802"/>
    <w:rsid w:val="00F046CD"/>
    <w:rsid w:val="00F16BA3"/>
    <w:rsid w:val="00F23D24"/>
    <w:rsid w:val="00F24AFF"/>
    <w:rsid w:val="00F5141C"/>
    <w:rsid w:val="00F907E1"/>
    <w:rsid w:val="00FB305E"/>
    <w:rsid w:val="00FD4B4E"/>
    <w:rsid w:val="00FE55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A0F"/>
  </w:style>
  <w:style w:type="paragraph" w:styleId="1">
    <w:name w:val="heading 1"/>
    <w:basedOn w:val="a"/>
    <w:next w:val="a"/>
    <w:link w:val="10"/>
    <w:uiPriority w:val="9"/>
    <w:qFormat/>
    <w:rsid w:val="00274A0F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274A0F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274A0F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274A0F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274A0F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274A0F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74A0F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274A0F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274A0F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274A0F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274A0F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274A0F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274A0F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274A0F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274A0F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274A0F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274A0F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274A0F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274A0F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274A0F"/>
    <w:rPr>
      <w:sz w:val="24"/>
      <w:szCs w:val="24"/>
    </w:rPr>
  </w:style>
  <w:style w:type="character" w:customStyle="1" w:styleId="QuoteChar">
    <w:name w:val="Quote Char"/>
    <w:uiPriority w:val="29"/>
    <w:rsid w:val="00274A0F"/>
    <w:rPr>
      <w:i/>
    </w:rPr>
  </w:style>
  <w:style w:type="character" w:customStyle="1" w:styleId="IntenseQuoteChar">
    <w:name w:val="Intense Quote Char"/>
    <w:uiPriority w:val="30"/>
    <w:rsid w:val="00274A0F"/>
    <w:rPr>
      <w:i/>
    </w:rPr>
  </w:style>
  <w:style w:type="character" w:customStyle="1" w:styleId="HeaderChar">
    <w:name w:val="Header Char"/>
    <w:basedOn w:val="a0"/>
    <w:uiPriority w:val="99"/>
    <w:rsid w:val="00274A0F"/>
  </w:style>
  <w:style w:type="character" w:customStyle="1" w:styleId="CaptionChar">
    <w:name w:val="Caption Char"/>
    <w:uiPriority w:val="99"/>
    <w:rsid w:val="00274A0F"/>
  </w:style>
  <w:style w:type="character" w:customStyle="1" w:styleId="FootnoteTextChar">
    <w:name w:val="Footnote Text Char"/>
    <w:uiPriority w:val="99"/>
    <w:rsid w:val="00274A0F"/>
    <w:rPr>
      <w:sz w:val="18"/>
    </w:rPr>
  </w:style>
  <w:style w:type="character" w:customStyle="1" w:styleId="EndnoteTextChar">
    <w:name w:val="Endnote Text Char"/>
    <w:uiPriority w:val="99"/>
    <w:rsid w:val="00274A0F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274A0F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274A0F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274A0F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274A0F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274A0F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274A0F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274A0F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274A0F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274A0F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link w:val="a4"/>
    <w:qFormat/>
    <w:rsid w:val="00274A0F"/>
    <w:pPr>
      <w:ind w:left="720"/>
      <w:contextualSpacing/>
    </w:pPr>
  </w:style>
  <w:style w:type="paragraph" w:styleId="a5">
    <w:name w:val="No Spacing"/>
    <w:uiPriority w:val="1"/>
    <w:qFormat/>
    <w:rsid w:val="00274A0F"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rsid w:val="00274A0F"/>
    <w:pPr>
      <w:spacing w:before="300" w:after="200"/>
      <w:contextualSpacing/>
    </w:pPr>
    <w:rPr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274A0F"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rsid w:val="00274A0F"/>
    <w:pPr>
      <w:spacing w:before="200" w:after="200"/>
    </w:pPr>
    <w:rPr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274A0F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274A0F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274A0F"/>
    <w:rPr>
      <w:i/>
    </w:rPr>
  </w:style>
  <w:style w:type="paragraph" w:styleId="aa">
    <w:name w:val="Intense Quote"/>
    <w:basedOn w:val="a"/>
    <w:next w:val="a"/>
    <w:link w:val="ab"/>
    <w:uiPriority w:val="30"/>
    <w:qFormat/>
    <w:rsid w:val="00274A0F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sid w:val="00274A0F"/>
    <w:rPr>
      <w:i/>
    </w:rPr>
  </w:style>
  <w:style w:type="paragraph" w:styleId="ac">
    <w:name w:val="header"/>
    <w:basedOn w:val="a"/>
    <w:link w:val="ad"/>
    <w:uiPriority w:val="99"/>
    <w:unhideWhenUsed/>
    <w:rsid w:val="00274A0F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74A0F"/>
  </w:style>
  <w:style w:type="paragraph" w:styleId="ae">
    <w:name w:val="footer"/>
    <w:basedOn w:val="a"/>
    <w:link w:val="af"/>
    <w:uiPriority w:val="99"/>
    <w:unhideWhenUsed/>
    <w:rsid w:val="00274A0F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274A0F"/>
  </w:style>
  <w:style w:type="paragraph" w:styleId="af0">
    <w:name w:val="caption"/>
    <w:basedOn w:val="a"/>
    <w:next w:val="a"/>
    <w:uiPriority w:val="35"/>
    <w:semiHidden/>
    <w:unhideWhenUsed/>
    <w:qFormat/>
    <w:rsid w:val="00274A0F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">
    <w:name w:val="Нижний колонтитул Знак"/>
    <w:link w:val="ae"/>
    <w:uiPriority w:val="99"/>
    <w:rsid w:val="00274A0F"/>
  </w:style>
  <w:style w:type="table" w:styleId="af1">
    <w:name w:val="Table Grid"/>
    <w:basedOn w:val="a1"/>
    <w:uiPriority w:val="59"/>
    <w:rsid w:val="00274A0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274A0F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274A0F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274A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274A0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274A0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274A0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274A0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274A0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274A0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274A0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274A0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274A0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274A0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274A0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274A0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274A0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274A0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274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2">
    <w:name w:val="Hyperlink"/>
    <w:uiPriority w:val="99"/>
    <w:unhideWhenUsed/>
    <w:rsid w:val="00274A0F"/>
    <w:rPr>
      <w:color w:val="0563C1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rsid w:val="00274A0F"/>
    <w:pPr>
      <w:spacing w:after="40" w:line="240" w:lineRule="auto"/>
    </w:pPr>
    <w:rPr>
      <w:sz w:val="18"/>
    </w:rPr>
  </w:style>
  <w:style w:type="character" w:customStyle="1" w:styleId="af4">
    <w:name w:val="Текст сноски Знак"/>
    <w:link w:val="af3"/>
    <w:uiPriority w:val="99"/>
    <w:rsid w:val="00274A0F"/>
    <w:rPr>
      <w:sz w:val="18"/>
    </w:rPr>
  </w:style>
  <w:style w:type="character" w:styleId="af5">
    <w:name w:val="footnote reference"/>
    <w:basedOn w:val="a0"/>
    <w:uiPriority w:val="99"/>
    <w:unhideWhenUsed/>
    <w:rsid w:val="00274A0F"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sid w:val="00274A0F"/>
    <w:pPr>
      <w:spacing w:after="0" w:line="240" w:lineRule="auto"/>
    </w:pPr>
    <w:rPr>
      <w:sz w:val="20"/>
    </w:rPr>
  </w:style>
  <w:style w:type="character" w:customStyle="1" w:styleId="af7">
    <w:name w:val="Текст концевой сноски Знак"/>
    <w:link w:val="af6"/>
    <w:uiPriority w:val="99"/>
    <w:rsid w:val="00274A0F"/>
    <w:rPr>
      <w:sz w:val="20"/>
    </w:rPr>
  </w:style>
  <w:style w:type="character" w:styleId="af8">
    <w:name w:val="endnote reference"/>
    <w:basedOn w:val="a0"/>
    <w:uiPriority w:val="99"/>
    <w:semiHidden/>
    <w:unhideWhenUsed/>
    <w:rsid w:val="00274A0F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274A0F"/>
    <w:pPr>
      <w:spacing w:after="57"/>
    </w:pPr>
  </w:style>
  <w:style w:type="paragraph" w:styleId="23">
    <w:name w:val="toc 2"/>
    <w:basedOn w:val="a"/>
    <w:next w:val="a"/>
    <w:uiPriority w:val="39"/>
    <w:unhideWhenUsed/>
    <w:rsid w:val="00274A0F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274A0F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274A0F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274A0F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274A0F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274A0F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274A0F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274A0F"/>
    <w:pPr>
      <w:spacing w:after="57"/>
      <w:ind w:left="2268"/>
    </w:pPr>
  </w:style>
  <w:style w:type="paragraph" w:styleId="af9">
    <w:name w:val="TOC Heading"/>
    <w:uiPriority w:val="39"/>
    <w:unhideWhenUsed/>
    <w:rsid w:val="00274A0F"/>
  </w:style>
  <w:style w:type="paragraph" w:styleId="afa">
    <w:name w:val="table of figures"/>
    <w:basedOn w:val="a"/>
    <w:next w:val="a"/>
    <w:uiPriority w:val="99"/>
    <w:unhideWhenUsed/>
    <w:rsid w:val="00274A0F"/>
    <w:pPr>
      <w:spacing w:after="0"/>
    </w:pPr>
  </w:style>
  <w:style w:type="paragraph" w:customStyle="1" w:styleId="ConsPlusNormal">
    <w:name w:val="ConsPlusNormal"/>
    <w:rsid w:val="00274A0F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1"/>
    <w:uiPriority w:val="59"/>
    <w:unhideWhenUsed/>
    <w:rsid w:val="00274A0F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274A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274A0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74A0F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d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2120BE"/>
    <w:rPr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2120BE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1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qFormat/>
    <w:rsid w:val="00813E3C"/>
  </w:style>
  <w:style w:type="character" w:customStyle="1" w:styleId="UnresolvedMention">
    <w:name w:val="Unresolved Mention"/>
    <w:basedOn w:val="a0"/>
    <w:uiPriority w:val="99"/>
    <w:semiHidden/>
    <w:unhideWhenUsed/>
    <w:rsid w:val="002E1F4B"/>
    <w:rPr>
      <w:color w:val="605E5C"/>
      <w:shd w:val="clear" w:color="auto" w:fill="E1DFDD"/>
    </w:rPr>
  </w:style>
  <w:style w:type="paragraph" w:styleId="aff2">
    <w:name w:val="Normal (Web)"/>
    <w:basedOn w:val="a"/>
    <w:uiPriority w:val="99"/>
    <w:unhideWhenUsed/>
    <w:rsid w:val="00277E1C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link w:val="a3"/>
    <w:qFormat/>
    <w:locked/>
    <w:rsid w:val="000F6E92"/>
  </w:style>
  <w:style w:type="paragraph" w:customStyle="1" w:styleId="TableParagraph">
    <w:name w:val="Table Paragraph"/>
    <w:basedOn w:val="a"/>
    <w:uiPriority w:val="1"/>
    <w:qFormat/>
    <w:rsid w:val="000F6E92"/>
    <w:pPr>
      <w:widowControl w:val="0"/>
      <w:spacing w:after="0" w:line="240" w:lineRule="auto"/>
      <w:ind w:left="107"/>
      <w:jc w:val="both"/>
    </w:pPr>
    <w:rPr>
      <w:rFonts w:ascii="Times New Roman" w:eastAsia="Times New Roman" w:hAnsi="Times New Roman" w:cs="Times New Roman"/>
      <w:color w:val="00000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aluyki.bezformata.com/word/tochka-rosta/131253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aluyki.bezformata.com/word/zavitok/231201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aluyki.bezformata.com/word/obrazovaniya/110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valuyki.bezformata.com/word/sovremennaya-shkola/296579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valuyki.bezformata.com/word/biologii/1256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E6D51A-2AC3-480C-A8DA-AA48F23A8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1663</TotalTime>
  <Pages>1</Pages>
  <Words>21218</Words>
  <Characters>120943</Characters>
  <Application>Microsoft Office Word</Application>
  <DocSecurity>0</DocSecurity>
  <Lines>1007</Lines>
  <Paragraphs>283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User</cp:lastModifiedBy>
  <cp:revision>27</cp:revision>
  <cp:lastPrinted>2024-12-06T09:02:00Z</cp:lastPrinted>
  <dcterms:created xsi:type="dcterms:W3CDTF">2023-09-04T14:53:00Z</dcterms:created>
  <dcterms:modified xsi:type="dcterms:W3CDTF">2024-12-09T14:33:00Z</dcterms:modified>
</cp:coreProperties>
</file>